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425"/>
      </w:pPr>
      <w:bookmarkStart w:id="0" w:name="_Toc464531152"/>
      <w:r>
        <w:drawing>
          <wp:anchor distT="0" distB="0" distL="114300" distR="114300" simplePos="0" relativeHeight="251655168" behindDoc="0" locked="0" layoutInCell="1" allowOverlap="1">
            <wp:simplePos x="0" y="0"/>
            <wp:positionH relativeFrom="margin">
              <wp:posOffset>-1138555</wp:posOffset>
            </wp:positionH>
            <wp:positionV relativeFrom="margin">
              <wp:posOffset>0</wp:posOffset>
            </wp:positionV>
            <wp:extent cx="7562215" cy="10604500"/>
            <wp:effectExtent l="0" t="0" r="0" b="0"/>
            <wp:wrapSquare wrapText="bothSides"/>
            <wp:docPr id="19" name="图片 3" descr="教师手机客户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descr="教师手机客户端"/>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7562215" cy="10604500"/>
                    </a:xfrm>
                    <a:prstGeom prst="rect">
                      <a:avLst/>
                    </a:prstGeom>
                    <a:noFill/>
                    <a:ln>
                      <a:noFill/>
                    </a:ln>
                  </pic:spPr>
                </pic:pic>
              </a:graphicData>
            </a:graphic>
          </wp:anchor>
        </w:drawing>
      </w:r>
    </w:p>
    <w:p>
      <w:pPr>
        <w:rPr>
          <w:szCs w:val="21"/>
        </w:rPr>
        <w:sectPr>
          <w:headerReference r:id="rId3" w:type="default"/>
          <w:footerReference r:id="rId5" w:type="default"/>
          <w:headerReference r:id="rId4" w:type="even"/>
          <w:footerReference r:id="rId6" w:type="even"/>
          <w:pgSz w:w="11906" w:h="16838"/>
          <w:pgMar w:top="0" w:right="1797" w:bottom="1440" w:left="1797" w:header="850" w:footer="1191" w:gutter="0"/>
          <w:pgNumType w:start="1"/>
          <w:cols w:space="720" w:num="1"/>
          <w:titlePg/>
          <w:docGrid w:type="lines" w:linePitch="312" w:charSpace="0"/>
        </w:sectPr>
      </w:pPr>
    </w:p>
    <w:p>
      <w:pPr>
        <w:pStyle w:val="2"/>
        <w:spacing w:line="276" w:lineRule="auto"/>
        <w:ind w:left="4673" w:right="228"/>
      </w:pPr>
      <w:bookmarkStart w:id="1" w:name="_Toc365493950"/>
      <w:bookmarkStart w:id="2" w:name="_Toc336503042"/>
      <w:bookmarkStart w:id="3" w:name="_Toc268006322"/>
      <w:bookmarkStart w:id="4" w:name="_Toc23340766"/>
      <w:bookmarkStart w:id="5" w:name="_Toc5009010"/>
      <w:bookmarkStart w:id="6" w:name="_Toc317000852"/>
      <w:bookmarkStart w:id="7" w:name="_Toc268006323"/>
      <w:r>
        <w:t>前言</w:t>
      </w:r>
      <w:bookmarkEnd w:id="1"/>
      <w:bookmarkEnd w:id="2"/>
      <w:bookmarkEnd w:id="3"/>
      <w:bookmarkEnd w:id="4"/>
      <w:bookmarkEnd w:id="5"/>
      <w:bookmarkEnd w:id="6"/>
    </w:p>
    <w:p>
      <w:pPr>
        <w:rPr>
          <w:rFonts w:ascii="微软雅黑" w:hAnsi="微软雅黑" w:eastAsia="微软雅黑"/>
          <w:b/>
          <w:color w:val="0070C0"/>
          <w:sz w:val="28"/>
          <w:szCs w:val="28"/>
        </w:rPr>
      </w:pPr>
      <w:r>
        <w:rPr>
          <w:rFonts w:hint="eastAsia" w:ascii="微软雅黑" w:hAnsi="微软雅黑" w:eastAsia="微软雅黑"/>
          <w:b/>
          <w:color w:val="0070C0"/>
          <w:sz w:val="28"/>
          <w:szCs w:val="28"/>
        </w:rPr>
        <w:t>关于本手册</w:t>
      </w:r>
      <w:bookmarkEnd w:id="7"/>
    </w:p>
    <w:p>
      <w:pPr>
        <w:spacing w:line="276" w:lineRule="auto"/>
      </w:pPr>
      <w:bookmarkStart w:id="8" w:name="_Toc268006324"/>
      <w:r>
        <w:rPr>
          <w:rFonts w:hint="eastAsia"/>
        </w:rPr>
        <w:t>本手册</w:t>
      </w:r>
      <w:r>
        <w:t>主要介绍U校园智慧教学云平台（</w:t>
      </w:r>
      <w:r>
        <w:rPr>
          <w:rFonts w:hint="eastAsia"/>
        </w:rPr>
        <w:t>以下</w:t>
      </w:r>
      <w:r>
        <w:t>简称</w:t>
      </w:r>
      <w:r>
        <w:rPr>
          <w:rFonts w:hint="eastAsia"/>
        </w:rPr>
        <w:t>“</w:t>
      </w:r>
      <w:r>
        <w:t>U校园</w:t>
      </w:r>
      <w:r>
        <w:rPr>
          <w:rFonts w:hint="eastAsia"/>
        </w:rPr>
        <w:t>”</w:t>
      </w:r>
      <w:r>
        <w:t>）</w:t>
      </w:r>
      <w:r>
        <w:rPr>
          <w:rFonts w:hint="eastAsia"/>
        </w:rPr>
        <w:t>手机客户端教师用户相关的</w:t>
      </w:r>
      <w:r>
        <w:t>功能</w:t>
      </w:r>
      <w:r>
        <w:rPr>
          <w:rFonts w:hint="eastAsia"/>
        </w:rPr>
        <w:t>和操作，帮助您</w:t>
      </w:r>
      <w:r>
        <w:t>快速</w:t>
      </w:r>
      <w:r>
        <w:rPr>
          <w:rFonts w:hint="eastAsia"/>
        </w:rPr>
        <w:t>了解与使用</w:t>
      </w:r>
      <w:r>
        <w:t>U校园。</w:t>
      </w:r>
    </w:p>
    <w:p>
      <w:pPr>
        <w:rPr>
          <w:rFonts w:ascii="微软雅黑" w:hAnsi="微软雅黑" w:eastAsia="微软雅黑"/>
          <w:b/>
          <w:color w:val="0070C0"/>
          <w:sz w:val="28"/>
          <w:szCs w:val="28"/>
        </w:rPr>
      </w:pPr>
      <w:r>
        <w:rPr>
          <w:rFonts w:hint="eastAsia" w:ascii="微软雅黑" w:hAnsi="微软雅黑" w:eastAsia="微软雅黑"/>
          <w:b/>
          <w:color w:val="0070C0"/>
          <w:sz w:val="28"/>
          <w:szCs w:val="28"/>
        </w:rPr>
        <w:t>本手册结构</w:t>
      </w:r>
      <w:bookmarkEnd w:id="8"/>
    </w:p>
    <w:p>
      <w:pPr>
        <w:spacing w:line="276" w:lineRule="auto"/>
        <w:rPr>
          <w:b/>
        </w:rPr>
      </w:pPr>
      <w:r>
        <w:rPr>
          <w:b/>
        </w:rPr>
        <w:t>第1部分 概述</w:t>
      </w:r>
    </w:p>
    <w:p>
      <w:pPr>
        <w:spacing w:line="276" w:lineRule="auto"/>
      </w:pPr>
      <w:r>
        <w:t>本部分简单介绍</w:t>
      </w:r>
      <w:r>
        <w:rPr>
          <w:rFonts w:hint="eastAsia"/>
        </w:rPr>
        <w:t>U校园</w:t>
      </w:r>
      <w:r>
        <w:t>，</w:t>
      </w:r>
      <w:r>
        <w:rPr>
          <w:rFonts w:hint="eastAsia"/>
        </w:rPr>
        <w:t>帮助您了解U校园是什么，以及U校园有什么特点</w:t>
      </w:r>
      <w:r>
        <w:t>。</w:t>
      </w:r>
    </w:p>
    <w:p>
      <w:pPr>
        <w:rPr>
          <w:b/>
        </w:rPr>
      </w:pPr>
      <w:bookmarkStart w:id="9" w:name="_Toc268006325"/>
      <w:r>
        <w:rPr>
          <w:rFonts w:hint="eastAsia"/>
          <w:b/>
        </w:rPr>
        <w:t>第2部分 新手入门</w:t>
      </w:r>
    </w:p>
    <w:p>
      <w:r>
        <w:rPr>
          <w:rFonts w:hint="eastAsia"/>
        </w:rPr>
        <w:t>本部分介绍了教师使用U校园手机</w:t>
      </w:r>
      <w:r>
        <w:t>客户端</w:t>
      </w:r>
      <w:r>
        <w:rPr>
          <w:rFonts w:hint="eastAsia"/>
        </w:rPr>
        <w:t>端需要进行的主要操作，包括注册/登录、身份认证、添加开课教程等。</w:t>
      </w:r>
    </w:p>
    <w:p>
      <w:pPr>
        <w:rPr>
          <w:b/>
        </w:rPr>
      </w:pPr>
      <w:r>
        <w:rPr>
          <w:rFonts w:hint="eastAsia"/>
          <w:b/>
        </w:rPr>
        <w:t>第3部分 使用指南</w:t>
      </w:r>
    </w:p>
    <w:p>
      <w:r>
        <w:rPr>
          <w:rFonts w:hint="eastAsia"/>
        </w:rPr>
        <w:t>本部分全面详细地介绍了教师相关的各项功能及操作步骤。</w:t>
      </w:r>
    </w:p>
    <w:p>
      <w:pPr>
        <w:spacing w:line="276" w:lineRule="auto"/>
        <w:rPr>
          <w:b/>
        </w:rPr>
      </w:pPr>
      <w:r>
        <w:rPr>
          <w:b/>
        </w:rPr>
        <w:t>第</w:t>
      </w:r>
      <w:r>
        <w:rPr>
          <w:rFonts w:hint="eastAsia"/>
          <w:b/>
        </w:rPr>
        <w:t>4</w:t>
      </w:r>
      <w:r>
        <w:rPr>
          <w:b/>
        </w:rPr>
        <w:t xml:space="preserve">部分 </w:t>
      </w:r>
      <w:r>
        <w:rPr>
          <w:rFonts w:hint="eastAsia"/>
          <w:b/>
        </w:rPr>
        <w:t>常见问题</w:t>
      </w:r>
    </w:p>
    <w:p>
      <w:pPr>
        <w:spacing w:line="276" w:lineRule="auto"/>
      </w:pPr>
      <w:r>
        <w:rPr>
          <w:rFonts w:hint="eastAsia"/>
        </w:rPr>
        <w:t>本部分列出了教师在使用过程中可能会遇到的常见问题及解答</w:t>
      </w:r>
      <w:r>
        <w:t>。</w:t>
      </w:r>
    </w:p>
    <w:p/>
    <w:p>
      <w:pPr>
        <w:rPr>
          <w:rFonts w:ascii="微软雅黑" w:hAnsi="微软雅黑" w:eastAsia="微软雅黑"/>
          <w:b/>
          <w:color w:val="0070C0"/>
          <w:sz w:val="28"/>
          <w:szCs w:val="28"/>
        </w:rPr>
      </w:pPr>
      <w:r>
        <w:rPr>
          <w:rFonts w:ascii="微软雅黑" w:hAnsi="微软雅黑" w:eastAsia="微软雅黑"/>
          <w:b/>
          <w:color w:val="0070C0"/>
          <w:sz w:val="28"/>
          <w:szCs w:val="28"/>
        </w:rPr>
        <w:t>如何阅读</w:t>
      </w:r>
    </w:p>
    <w:p>
      <w:pPr>
        <w:spacing w:line="276" w:lineRule="auto"/>
      </w:pPr>
      <w:r>
        <w:t>如果</w:t>
      </w:r>
      <w:r>
        <w:rPr>
          <w:rFonts w:hint="eastAsia"/>
        </w:rPr>
        <w:t>您</w:t>
      </w:r>
      <w:r>
        <w:t>是新用户，建议按顺序仔细阅读本手册；如</w:t>
      </w:r>
      <w:r>
        <w:rPr>
          <w:rFonts w:hint="eastAsia"/>
        </w:rPr>
        <w:t>已有一定使用经验</w:t>
      </w:r>
      <w:r>
        <w:t>，可以不按顺序阅读本手册，</w:t>
      </w:r>
      <w:r>
        <w:rPr>
          <w:rFonts w:hint="eastAsia"/>
        </w:rPr>
        <w:t>只</w:t>
      </w:r>
      <w:r>
        <w:t>选择关心的部分进行阅读。</w:t>
      </w:r>
    </w:p>
    <w:p/>
    <w:bookmarkEnd w:id="0"/>
    <w:bookmarkEnd w:id="9"/>
    <w:p>
      <w:pPr>
        <w:tabs>
          <w:tab w:val="right" w:leader="middleDot" w:pos="8364"/>
        </w:tabs>
        <w:rPr>
          <w:sz w:val="20"/>
        </w:rPr>
        <w:sectPr>
          <w:footerReference r:id="rId7" w:type="default"/>
          <w:type w:val="continuous"/>
          <w:pgSz w:w="11906" w:h="16838"/>
          <w:pgMar w:top="1440" w:right="1797" w:bottom="1440" w:left="1797" w:header="851" w:footer="794" w:gutter="0"/>
          <w:pgNumType w:start="1"/>
          <w:cols w:space="720" w:num="1"/>
          <w:docGrid w:type="linesAndChars" w:linePitch="326" w:charSpace="2829"/>
        </w:sectPr>
      </w:pPr>
    </w:p>
    <w:p>
      <w:pPr>
        <w:pStyle w:val="2"/>
        <w:spacing w:line="276" w:lineRule="auto"/>
        <w:ind w:left="4673" w:right="228"/>
      </w:pPr>
      <w:bookmarkStart w:id="10" w:name="_Toc5009011"/>
      <w:bookmarkStart w:id="11" w:name="_Toc23340767"/>
      <w:bookmarkStart w:id="12" w:name="_Toc500409005"/>
      <w:bookmarkStart w:id="13" w:name="OLE_LINK38"/>
      <w:bookmarkStart w:id="14" w:name="OLE_LINK37"/>
      <w:bookmarkStart w:id="15" w:name="_Toc386211114"/>
      <w:r>
        <w:rPr>
          <w:rFonts w:hint="eastAsia"/>
        </w:rPr>
        <w:t>目录</w:t>
      </w:r>
      <w:bookmarkEnd w:id="10"/>
      <w:bookmarkEnd w:id="11"/>
      <w:bookmarkEnd w:id="12"/>
    </w:p>
    <w:bookmarkEnd w:id="13"/>
    <w:bookmarkEnd w:id="14"/>
    <w:p>
      <w:pPr>
        <w:pStyle w:val="28"/>
        <w:tabs>
          <w:tab w:val="right" w:leader="dot" w:pos="8290"/>
        </w:tabs>
        <w:rPr>
          <w:rFonts w:asciiTheme="minorHAnsi" w:hAnsiTheme="minorHAnsi" w:eastAsiaTheme="minorEastAsia" w:cstheme="minorBidi"/>
          <w:b w:val="0"/>
          <w:kern w:val="2"/>
          <w:szCs w:val="24"/>
        </w:rPr>
      </w:pPr>
      <w:r>
        <w:fldChar w:fldCharType="begin"/>
      </w:r>
      <w:r>
        <w:instrText xml:space="preserve">TOC \o "1-3" \h \u </w:instrText>
      </w:r>
      <w:r>
        <w:fldChar w:fldCharType="separate"/>
      </w:r>
      <w:r>
        <w:fldChar w:fldCharType="begin"/>
      </w:r>
      <w:r>
        <w:instrText xml:space="preserve"> HYPERLINK \l "_Toc23340766" </w:instrText>
      </w:r>
      <w:r>
        <w:fldChar w:fldCharType="separate"/>
      </w:r>
      <w:r>
        <w:rPr>
          <w:rStyle w:val="39"/>
        </w:rPr>
        <w:t>前言</w:t>
      </w:r>
      <w:r>
        <w:tab/>
      </w:r>
      <w:r>
        <w:fldChar w:fldCharType="begin"/>
      </w:r>
      <w:r>
        <w:instrText xml:space="preserve"> PAGEREF _Toc23340766 \h </w:instrText>
      </w:r>
      <w:r>
        <w:fldChar w:fldCharType="separate"/>
      </w:r>
      <w:r>
        <w:t>1</w:t>
      </w:r>
      <w:r>
        <w:fldChar w:fldCharType="end"/>
      </w:r>
      <w:r>
        <w:fldChar w:fldCharType="end"/>
      </w:r>
    </w:p>
    <w:p>
      <w:pPr>
        <w:pStyle w:val="28"/>
        <w:tabs>
          <w:tab w:val="right" w:leader="dot" w:pos="8290"/>
        </w:tabs>
        <w:rPr>
          <w:rFonts w:asciiTheme="minorHAnsi" w:hAnsiTheme="minorHAnsi" w:eastAsiaTheme="minorEastAsia" w:cstheme="minorBidi"/>
          <w:b w:val="0"/>
          <w:kern w:val="2"/>
          <w:szCs w:val="24"/>
        </w:rPr>
      </w:pPr>
      <w:r>
        <w:fldChar w:fldCharType="begin"/>
      </w:r>
      <w:r>
        <w:instrText xml:space="preserve"> HYPERLINK \l "_Toc23340767" </w:instrText>
      </w:r>
      <w:r>
        <w:fldChar w:fldCharType="separate"/>
      </w:r>
      <w:r>
        <w:rPr>
          <w:rStyle w:val="39"/>
        </w:rPr>
        <w:t>目录</w:t>
      </w:r>
      <w:r>
        <w:tab/>
      </w:r>
      <w:r>
        <w:fldChar w:fldCharType="begin"/>
      </w:r>
      <w:r>
        <w:instrText xml:space="preserve"> PAGEREF _Toc23340767 \h </w:instrText>
      </w:r>
      <w:r>
        <w:fldChar w:fldCharType="separate"/>
      </w:r>
      <w:r>
        <w:t>2</w:t>
      </w:r>
      <w:r>
        <w:fldChar w:fldCharType="end"/>
      </w:r>
      <w:r>
        <w:fldChar w:fldCharType="end"/>
      </w:r>
    </w:p>
    <w:p>
      <w:pPr>
        <w:pStyle w:val="28"/>
        <w:tabs>
          <w:tab w:val="left" w:pos="840"/>
          <w:tab w:val="right" w:leader="dot" w:pos="8290"/>
        </w:tabs>
        <w:rPr>
          <w:rFonts w:asciiTheme="minorHAnsi" w:hAnsiTheme="minorHAnsi" w:eastAsiaTheme="minorEastAsia" w:cstheme="minorBidi"/>
          <w:b w:val="0"/>
          <w:kern w:val="2"/>
          <w:szCs w:val="24"/>
        </w:rPr>
      </w:pPr>
      <w:r>
        <w:fldChar w:fldCharType="begin"/>
      </w:r>
      <w:r>
        <w:instrText xml:space="preserve"> HYPERLINK \l "_Toc23340768" </w:instrText>
      </w:r>
      <w:r>
        <w:fldChar w:fldCharType="separate"/>
      </w:r>
      <w:r>
        <w:rPr>
          <w:rStyle w:val="39"/>
          <w:rFonts w:ascii="Book Antiqua" w:hAnsi="Book Antiqua"/>
          <w:bCs/>
        </w:rPr>
        <w:t>1</w:t>
      </w:r>
      <w:r>
        <w:rPr>
          <w:rFonts w:asciiTheme="minorHAnsi" w:hAnsiTheme="minorHAnsi" w:eastAsiaTheme="minorEastAsia" w:cstheme="minorBidi"/>
          <w:b w:val="0"/>
          <w:kern w:val="2"/>
          <w:szCs w:val="24"/>
        </w:rPr>
        <w:tab/>
      </w:r>
      <w:r>
        <w:rPr>
          <w:rStyle w:val="39"/>
        </w:rPr>
        <w:t>概述</w:t>
      </w:r>
      <w:r>
        <w:tab/>
      </w:r>
      <w:r>
        <w:fldChar w:fldCharType="begin"/>
      </w:r>
      <w:r>
        <w:instrText xml:space="preserve"> PAGEREF _Toc23340768 \h </w:instrText>
      </w:r>
      <w:r>
        <w:fldChar w:fldCharType="separate"/>
      </w:r>
      <w:r>
        <w:t>4</w:t>
      </w:r>
      <w:r>
        <w:fldChar w:fldCharType="end"/>
      </w:r>
      <w:r>
        <w:fldChar w:fldCharType="end"/>
      </w:r>
    </w:p>
    <w:p>
      <w:pPr>
        <w:pStyle w:val="31"/>
        <w:tabs>
          <w:tab w:val="right" w:leader="dot" w:pos="8290"/>
        </w:tabs>
        <w:rPr>
          <w:rFonts w:asciiTheme="minorHAnsi" w:hAnsiTheme="minorHAnsi" w:eastAsiaTheme="minorEastAsia" w:cstheme="minorBidi"/>
          <w:kern w:val="2"/>
          <w:szCs w:val="24"/>
        </w:rPr>
      </w:pPr>
      <w:r>
        <w:fldChar w:fldCharType="begin"/>
      </w:r>
      <w:r>
        <w:instrText xml:space="preserve"> HYPERLINK \l "_Toc23340769" </w:instrText>
      </w:r>
      <w:r>
        <w:fldChar w:fldCharType="separate"/>
      </w:r>
      <w:r>
        <w:rPr>
          <w:rStyle w:val="39"/>
        </w:rPr>
        <w:t>1.1 U校园简介</w:t>
      </w:r>
      <w:r>
        <w:tab/>
      </w:r>
      <w:r>
        <w:fldChar w:fldCharType="begin"/>
      </w:r>
      <w:r>
        <w:instrText xml:space="preserve"> PAGEREF _Toc23340769 \h </w:instrText>
      </w:r>
      <w:r>
        <w:fldChar w:fldCharType="separate"/>
      </w:r>
      <w:r>
        <w:t>4</w:t>
      </w:r>
      <w:r>
        <w:fldChar w:fldCharType="end"/>
      </w:r>
      <w:r>
        <w:fldChar w:fldCharType="end"/>
      </w:r>
    </w:p>
    <w:p>
      <w:pPr>
        <w:pStyle w:val="28"/>
        <w:tabs>
          <w:tab w:val="left" w:pos="840"/>
          <w:tab w:val="right" w:leader="dot" w:pos="8290"/>
        </w:tabs>
        <w:rPr>
          <w:rFonts w:asciiTheme="minorHAnsi" w:hAnsiTheme="minorHAnsi" w:eastAsiaTheme="minorEastAsia" w:cstheme="minorBidi"/>
          <w:b w:val="0"/>
          <w:kern w:val="2"/>
          <w:szCs w:val="24"/>
        </w:rPr>
      </w:pPr>
      <w:r>
        <w:fldChar w:fldCharType="begin"/>
      </w:r>
      <w:r>
        <w:instrText xml:space="preserve"> HYPERLINK \l "_Toc23340770" </w:instrText>
      </w:r>
      <w:r>
        <w:fldChar w:fldCharType="separate"/>
      </w:r>
      <w:r>
        <w:rPr>
          <w:rStyle w:val="39"/>
          <w:rFonts w:ascii="Book Antiqua" w:hAnsi="Book Antiqua"/>
          <w:bCs/>
        </w:rPr>
        <w:t>2</w:t>
      </w:r>
      <w:r>
        <w:rPr>
          <w:rFonts w:asciiTheme="minorHAnsi" w:hAnsiTheme="minorHAnsi" w:eastAsiaTheme="minorEastAsia" w:cstheme="minorBidi"/>
          <w:b w:val="0"/>
          <w:kern w:val="2"/>
          <w:szCs w:val="24"/>
        </w:rPr>
        <w:tab/>
      </w:r>
      <w:r>
        <w:rPr>
          <w:rStyle w:val="39"/>
        </w:rPr>
        <w:t>新手入门</w:t>
      </w:r>
      <w:r>
        <w:tab/>
      </w:r>
      <w:r>
        <w:fldChar w:fldCharType="begin"/>
      </w:r>
      <w:r>
        <w:instrText xml:space="preserve"> PAGEREF _Toc23340770 \h </w:instrText>
      </w:r>
      <w:r>
        <w:fldChar w:fldCharType="separate"/>
      </w:r>
      <w:r>
        <w:t>5</w:t>
      </w:r>
      <w:r>
        <w:fldChar w:fldCharType="end"/>
      </w:r>
      <w:r>
        <w:fldChar w:fldCharType="end"/>
      </w:r>
    </w:p>
    <w:p>
      <w:pPr>
        <w:pStyle w:val="31"/>
        <w:tabs>
          <w:tab w:val="right" w:leader="dot" w:pos="8290"/>
        </w:tabs>
        <w:rPr>
          <w:rFonts w:asciiTheme="minorHAnsi" w:hAnsiTheme="minorHAnsi" w:eastAsiaTheme="minorEastAsia" w:cstheme="minorBidi"/>
          <w:kern w:val="2"/>
          <w:szCs w:val="24"/>
        </w:rPr>
      </w:pPr>
      <w:r>
        <w:fldChar w:fldCharType="begin"/>
      </w:r>
      <w:r>
        <w:instrText xml:space="preserve"> HYPERLINK \l "_Toc23340771" </w:instrText>
      </w:r>
      <w:r>
        <w:fldChar w:fldCharType="separate"/>
      </w:r>
      <w:r>
        <w:rPr>
          <w:rStyle w:val="39"/>
        </w:rPr>
        <w:t>2.1注册/登录</w:t>
      </w:r>
      <w:r>
        <w:tab/>
      </w:r>
      <w:r>
        <w:fldChar w:fldCharType="begin"/>
      </w:r>
      <w:r>
        <w:instrText xml:space="preserve"> PAGEREF _Toc23340771 \h </w:instrText>
      </w:r>
      <w:r>
        <w:fldChar w:fldCharType="separate"/>
      </w:r>
      <w:r>
        <w:t>5</w:t>
      </w:r>
      <w:r>
        <w:fldChar w:fldCharType="end"/>
      </w:r>
      <w:r>
        <w:fldChar w:fldCharType="end"/>
      </w:r>
    </w:p>
    <w:p>
      <w:pPr>
        <w:pStyle w:val="21"/>
        <w:tabs>
          <w:tab w:val="right" w:leader="dot" w:pos="8290"/>
        </w:tabs>
        <w:rPr>
          <w:rFonts w:asciiTheme="minorHAnsi" w:hAnsiTheme="minorHAnsi" w:eastAsiaTheme="minorEastAsia" w:cstheme="minorBidi"/>
          <w:kern w:val="2"/>
          <w:sz w:val="24"/>
          <w:szCs w:val="24"/>
        </w:rPr>
      </w:pPr>
      <w:r>
        <w:fldChar w:fldCharType="begin"/>
      </w:r>
      <w:r>
        <w:instrText xml:space="preserve"> HYPERLINK \l "_Toc23340772" </w:instrText>
      </w:r>
      <w:r>
        <w:fldChar w:fldCharType="separate"/>
      </w:r>
      <w:r>
        <w:rPr>
          <w:rStyle w:val="39"/>
        </w:rPr>
        <w:t>2.1.1注册</w:t>
      </w:r>
      <w:r>
        <w:tab/>
      </w:r>
      <w:r>
        <w:fldChar w:fldCharType="begin"/>
      </w:r>
      <w:r>
        <w:instrText xml:space="preserve"> PAGEREF _Toc23340772 \h </w:instrText>
      </w:r>
      <w:r>
        <w:fldChar w:fldCharType="separate"/>
      </w:r>
      <w:r>
        <w:t>5</w:t>
      </w:r>
      <w:r>
        <w:fldChar w:fldCharType="end"/>
      </w:r>
      <w:r>
        <w:fldChar w:fldCharType="end"/>
      </w:r>
    </w:p>
    <w:p>
      <w:pPr>
        <w:pStyle w:val="21"/>
        <w:tabs>
          <w:tab w:val="right" w:leader="dot" w:pos="8290"/>
        </w:tabs>
        <w:rPr>
          <w:rFonts w:asciiTheme="minorHAnsi" w:hAnsiTheme="minorHAnsi" w:eastAsiaTheme="minorEastAsia" w:cstheme="minorBidi"/>
          <w:kern w:val="2"/>
          <w:sz w:val="24"/>
          <w:szCs w:val="24"/>
        </w:rPr>
      </w:pPr>
      <w:r>
        <w:fldChar w:fldCharType="begin"/>
      </w:r>
      <w:r>
        <w:instrText xml:space="preserve"> HYPERLINK \l "_Toc23340773" </w:instrText>
      </w:r>
      <w:r>
        <w:fldChar w:fldCharType="separate"/>
      </w:r>
      <w:r>
        <w:rPr>
          <w:rStyle w:val="39"/>
        </w:rPr>
        <w:t>2.1.2登录</w:t>
      </w:r>
      <w:r>
        <w:tab/>
      </w:r>
      <w:r>
        <w:fldChar w:fldCharType="begin"/>
      </w:r>
      <w:r>
        <w:instrText xml:space="preserve"> PAGEREF _Toc23340773 \h </w:instrText>
      </w:r>
      <w:r>
        <w:fldChar w:fldCharType="separate"/>
      </w:r>
      <w:r>
        <w:t>6</w:t>
      </w:r>
      <w:r>
        <w:fldChar w:fldCharType="end"/>
      </w:r>
      <w:r>
        <w:fldChar w:fldCharType="end"/>
      </w:r>
    </w:p>
    <w:p>
      <w:pPr>
        <w:pStyle w:val="21"/>
        <w:tabs>
          <w:tab w:val="right" w:leader="dot" w:pos="8290"/>
        </w:tabs>
        <w:rPr>
          <w:rFonts w:asciiTheme="minorHAnsi" w:hAnsiTheme="minorHAnsi" w:eastAsiaTheme="minorEastAsia" w:cstheme="minorBidi"/>
          <w:kern w:val="2"/>
          <w:sz w:val="24"/>
          <w:szCs w:val="24"/>
        </w:rPr>
      </w:pPr>
      <w:r>
        <w:fldChar w:fldCharType="begin"/>
      </w:r>
      <w:r>
        <w:instrText xml:space="preserve"> HYPERLINK \l "_Toc23340774" </w:instrText>
      </w:r>
      <w:r>
        <w:fldChar w:fldCharType="separate"/>
      </w:r>
      <w:r>
        <w:rPr>
          <w:rStyle w:val="39"/>
        </w:rPr>
        <w:t>2.1.3忘记密码</w:t>
      </w:r>
      <w:r>
        <w:tab/>
      </w:r>
      <w:r>
        <w:fldChar w:fldCharType="begin"/>
      </w:r>
      <w:r>
        <w:instrText xml:space="preserve"> PAGEREF _Toc23340774 \h </w:instrText>
      </w:r>
      <w:r>
        <w:fldChar w:fldCharType="separate"/>
      </w:r>
      <w:r>
        <w:t>6</w:t>
      </w:r>
      <w:r>
        <w:fldChar w:fldCharType="end"/>
      </w:r>
      <w:r>
        <w:fldChar w:fldCharType="end"/>
      </w:r>
    </w:p>
    <w:p>
      <w:pPr>
        <w:pStyle w:val="31"/>
        <w:tabs>
          <w:tab w:val="right" w:leader="dot" w:pos="8290"/>
        </w:tabs>
        <w:rPr>
          <w:rFonts w:asciiTheme="minorHAnsi" w:hAnsiTheme="minorHAnsi" w:eastAsiaTheme="minorEastAsia" w:cstheme="minorBidi"/>
          <w:kern w:val="2"/>
          <w:szCs w:val="24"/>
        </w:rPr>
      </w:pPr>
      <w:r>
        <w:fldChar w:fldCharType="begin"/>
      </w:r>
      <w:r>
        <w:instrText xml:space="preserve"> HYPERLINK \l "_Toc23340775" </w:instrText>
      </w:r>
      <w:r>
        <w:fldChar w:fldCharType="separate"/>
      </w:r>
      <w:r>
        <w:rPr>
          <w:rStyle w:val="39"/>
        </w:rPr>
        <w:t>2.2认证教师身份</w:t>
      </w:r>
      <w:r>
        <w:tab/>
      </w:r>
      <w:r>
        <w:fldChar w:fldCharType="begin"/>
      </w:r>
      <w:r>
        <w:instrText xml:space="preserve"> PAGEREF _Toc23340775 \h </w:instrText>
      </w:r>
      <w:r>
        <w:fldChar w:fldCharType="separate"/>
      </w:r>
      <w:r>
        <w:t>6</w:t>
      </w:r>
      <w:r>
        <w:fldChar w:fldCharType="end"/>
      </w:r>
      <w:r>
        <w:fldChar w:fldCharType="end"/>
      </w:r>
    </w:p>
    <w:p>
      <w:pPr>
        <w:pStyle w:val="28"/>
        <w:tabs>
          <w:tab w:val="left" w:pos="840"/>
          <w:tab w:val="right" w:leader="dot" w:pos="8290"/>
        </w:tabs>
        <w:rPr>
          <w:rFonts w:asciiTheme="minorHAnsi" w:hAnsiTheme="minorHAnsi" w:eastAsiaTheme="minorEastAsia" w:cstheme="minorBidi"/>
          <w:b w:val="0"/>
          <w:kern w:val="2"/>
          <w:szCs w:val="24"/>
        </w:rPr>
      </w:pPr>
      <w:r>
        <w:fldChar w:fldCharType="begin"/>
      </w:r>
      <w:r>
        <w:instrText xml:space="preserve"> HYPERLINK \l "_Toc23340776" </w:instrText>
      </w:r>
      <w:r>
        <w:fldChar w:fldCharType="separate"/>
      </w:r>
      <w:r>
        <w:rPr>
          <w:rStyle w:val="39"/>
          <w:rFonts w:ascii="Book Antiqua" w:hAnsi="Book Antiqua"/>
          <w:bCs/>
        </w:rPr>
        <w:t>3</w:t>
      </w:r>
      <w:r>
        <w:rPr>
          <w:rFonts w:asciiTheme="minorHAnsi" w:hAnsiTheme="minorHAnsi" w:eastAsiaTheme="minorEastAsia" w:cstheme="minorBidi"/>
          <w:b w:val="0"/>
          <w:kern w:val="2"/>
          <w:szCs w:val="24"/>
        </w:rPr>
        <w:tab/>
      </w:r>
      <w:r>
        <w:rPr>
          <w:rStyle w:val="39"/>
        </w:rPr>
        <w:t>使用指南</w:t>
      </w:r>
      <w:r>
        <w:tab/>
      </w:r>
      <w:r>
        <w:fldChar w:fldCharType="begin"/>
      </w:r>
      <w:r>
        <w:instrText xml:space="preserve"> PAGEREF _Toc23340776 \h </w:instrText>
      </w:r>
      <w:r>
        <w:fldChar w:fldCharType="separate"/>
      </w:r>
      <w:r>
        <w:t>8</w:t>
      </w:r>
      <w:r>
        <w:fldChar w:fldCharType="end"/>
      </w:r>
      <w:r>
        <w:fldChar w:fldCharType="end"/>
      </w:r>
    </w:p>
    <w:p>
      <w:pPr>
        <w:pStyle w:val="31"/>
        <w:tabs>
          <w:tab w:val="right" w:leader="dot" w:pos="8290"/>
        </w:tabs>
        <w:rPr>
          <w:rFonts w:asciiTheme="minorHAnsi" w:hAnsiTheme="minorHAnsi" w:eastAsiaTheme="minorEastAsia" w:cstheme="minorBidi"/>
          <w:kern w:val="2"/>
          <w:szCs w:val="24"/>
        </w:rPr>
      </w:pPr>
      <w:r>
        <w:fldChar w:fldCharType="begin"/>
      </w:r>
      <w:r>
        <w:instrText xml:space="preserve"> HYPERLINK \l "_Toc23340777" </w:instrText>
      </w:r>
      <w:r>
        <w:fldChar w:fldCharType="separate"/>
      </w:r>
      <w:r>
        <w:rPr>
          <w:rStyle w:val="39"/>
        </w:rPr>
        <w:t>3.1教学管理</w:t>
      </w:r>
      <w:r>
        <w:tab/>
      </w:r>
      <w:r>
        <w:fldChar w:fldCharType="begin"/>
      </w:r>
      <w:r>
        <w:instrText xml:space="preserve"> PAGEREF _Toc23340777 \h </w:instrText>
      </w:r>
      <w:r>
        <w:fldChar w:fldCharType="separate"/>
      </w:r>
      <w:r>
        <w:t>8</w:t>
      </w:r>
      <w:r>
        <w:fldChar w:fldCharType="end"/>
      </w:r>
      <w:r>
        <w:fldChar w:fldCharType="end"/>
      </w:r>
    </w:p>
    <w:p>
      <w:pPr>
        <w:pStyle w:val="21"/>
        <w:tabs>
          <w:tab w:val="right" w:leader="dot" w:pos="8290"/>
        </w:tabs>
        <w:rPr>
          <w:rFonts w:asciiTheme="minorHAnsi" w:hAnsiTheme="minorHAnsi" w:eastAsiaTheme="minorEastAsia" w:cstheme="minorBidi"/>
          <w:kern w:val="2"/>
          <w:sz w:val="24"/>
          <w:szCs w:val="24"/>
        </w:rPr>
      </w:pPr>
      <w:r>
        <w:fldChar w:fldCharType="begin"/>
      </w:r>
      <w:r>
        <w:instrText xml:space="preserve"> HYPERLINK \l "_Toc23340778" </w:instrText>
      </w:r>
      <w:r>
        <w:fldChar w:fldCharType="separate"/>
      </w:r>
      <w:r>
        <w:rPr>
          <w:rStyle w:val="39"/>
        </w:rPr>
        <w:t>3.1.1签到</w:t>
      </w:r>
      <w:r>
        <w:tab/>
      </w:r>
      <w:r>
        <w:fldChar w:fldCharType="begin"/>
      </w:r>
      <w:r>
        <w:instrText xml:space="preserve"> PAGEREF _Toc23340778 \h </w:instrText>
      </w:r>
      <w:r>
        <w:fldChar w:fldCharType="separate"/>
      </w:r>
      <w:r>
        <w:t>9</w:t>
      </w:r>
      <w:r>
        <w:fldChar w:fldCharType="end"/>
      </w:r>
      <w:r>
        <w:fldChar w:fldCharType="end"/>
      </w:r>
    </w:p>
    <w:p>
      <w:pPr>
        <w:pStyle w:val="21"/>
        <w:tabs>
          <w:tab w:val="right" w:leader="dot" w:pos="8290"/>
        </w:tabs>
        <w:rPr>
          <w:rFonts w:asciiTheme="minorHAnsi" w:hAnsiTheme="minorHAnsi" w:eastAsiaTheme="minorEastAsia" w:cstheme="minorBidi"/>
          <w:kern w:val="2"/>
          <w:sz w:val="24"/>
          <w:szCs w:val="24"/>
        </w:rPr>
      </w:pPr>
      <w:r>
        <w:fldChar w:fldCharType="begin"/>
      </w:r>
      <w:r>
        <w:instrText xml:space="preserve"> HYPERLINK \l "_Toc23340779" </w:instrText>
      </w:r>
      <w:r>
        <w:fldChar w:fldCharType="separate"/>
      </w:r>
      <w:r>
        <w:rPr>
          <w:rStyle w:val="39"/>
        </w:rPr>
        <w:t>3.1.2投票</w:t>
      </w:r>
      <w:r>
        <w:tab/>
      </w:r>
      <w:r>
        <w:fldChar w:fldCharType="begin"/>
      </w:r>
      <w:r>
        <w:instrText xml:space="preserve"> PAGEREF _Toc23340779 \h </w:instrText>
      </w:r>
      <w:r>
        <w:fldChar w:fldCharType="separate"/>
      </w:r>
      <w:r>
        <w:t>12</w:t>
      </w:r>
      <w:r>
        <w:fldChar w:fldCharType="end"/>
      </w:r>
      <w:r>
        <w:fldChar w:fldCharType="end"/>
      </w:r>
    </w:p>
    <w:p>
      <w:pPr>
        <w:pStyle w:val="21"/>
        <w:tabs>
          <w:tab w:val="right" w:leader="dot" w:pos="8290"/>
        </w:tabs>
        <w:rPr>
          <w:rFonts w:asciiTheme="minorHAnsi" w:hAnsiTheme="minorHAnsi" w:eastAsiaTheme="minorEastAsia" w:cstheme="minorBidi"/>
          <w:kern w:val="2"/>
          <w:sz w:val="24"/>
          <w:szCs w:val="24"/>
        </w:rPr>
      </w:pPr>
      <w:r>
        <w:fldChar w:fldCharType="begin"/>
      </w:r>
      <w:r>
        <w:instrText xml:space="preserve"> HYPERLINK \l "_Toc23340780" </w:instrText>
      </w:r>
      <w:r>
        <w:fldChar w:fldCharType="separate"/>
      </w:r>
      <w:r>
        <w:rPr>
          <w:rStyle w:val="39"/>
        </w:rPr>
        <w:t>3.1.3提问</w:t>
      </w:r>
      <w:r>
        <w:tab/>
      </w:r>
      <w:r>
        <w:fldChar w:fldCharType="begin"/>
      </w:r>
      <w:r>
        <w:instrText xml:space="preserve"> PAGEREF _Toc23340780 \h </w:instrText>
      </w:r>
      <w:r>
        <w:fldChar w:fldCharType="separate"/>
      </w:r>
      <w:r>
        <w:t>15</w:t>
      </w:r>
      <w:r>
        <w:fldChar w:fldCharType="end"/>
      </w:r>
      <w:r>
        <w:fldChar w:fldCharType="end"/>
      </w:r>
    </w:p>
    <w:p>
      <w:pPr>
        <w:pStyle w:val="21"/>
        <w:tabs>
          <w:tab w:val="right" w:leader="dot" w:pos="8290"/>
        </w:tabs>
        <w:rPr>
          <w:rFonts w:asciiTheme="minorHAnsi" w:hAnsiTheme="minorHAnsi" w:eastAsiaTheme="minorEastAsia" w:cstheme="minorBidi"/>
          <w:kern w:val="2"/>
          <w:sz w:val="24"/>
          <w:szCs w:val="24"/>
        </w:rPr>
      </w:pPr>
      <w:r>
        <w:fldChar w:fldCharType="begin"/>
      </w:r>
      <w:r>
        <w:instrText xml:space="preserve"> HYPERLINK \l "_Toc23340781" </w:instrText>
      </w:r>
      <w:r>
        <w:fldChar w:fldCharType="separate"/>
      </w:r>
      <w:r>
        <w:rPr>
          <w:rStyle w:val="39"/>
        </w:rPr>
        <w:t>3.1.4学习模式</w:t>
      </w:r>
      <w:r>
        <w:tab/>
      </w:r>
      <w:r>
        <w:fldChar w:fldCharType="begin"/>
      </w:r>
      <w:r>
        <w:instrText xml:space="preserve"> PAGEREF _Toc23340781 \h </w:instrText>
      </w:r>
      <w:r>
        <w:fldChar w:fldCharType="separate"/>
      </w:r>
      <w:r>
        <w:t>18</w:t>
      </w:r>
      <w:r>
        <w:fldChar w:fldCharType="end"/>
      </w:r>
      <w:r>
        <w:fldChar w:fldCharType="end"/>
      </w:r>
    </w:p>
    <w:p>
      <w:pPr>
        <w:pStyle w:val="21"/>
        <w:tabs>
          <w:tab w:val="right" w:leader="dot" w:pos="8290"/>
        </w:tabs>
        <w:rPr>
          <w:rFonts w:asciiTheme="minorHAnsi" w:hAnsiTheme="minorHAnsi" w:eastAsiaTheme="minorEastAsia" w:cstheme="minorBidi"/>
          <w:kern w:val="2"/>
          <w:sz w:val="24"/>
          <w:szCs w:val="24"/>
        </w:rPr>
      </w:pPr>
      <w:r>
        <w:fldChar w:fldCharType="begin"/>
      </w:r>
      <w:r>
        <w:instrText xml:space="preserve"> HYPERLINK \l "_Toc23340782" </w:instrText>
      </w:r>
      <w:r>
        <w:fldChar w:fldCharType="separate"/>
      </w:r>
      <w:r>
        <w:rPr>
          <w:rStyle w:val="39"/>
        </w:rPr>
        <w:t>3.1.5学习情况</w:t>
      </w:r>
      <w:r>
        <w:tab/>
      </w:r>
      <w:r>
        <w:fldChar w:fldCharType="begin"/>
      </w:r>
      <w:r>
        <w:instrText xml:space="preserve"> PAGEREF _Toc23340782 \h </w:instrText>
      </w:r>
      <w:r>
        <w:fldChar w:fldCharType="separate"/>
      </w:r>
      <w:r>
        <w:t>20</w:t>
      </w:r>
      <w:r>
        <w:fldChar w:fldCharType="end"/>
      </w:r>
      <w:r>
        <w:fldChar w:fldCharType="end"/>
      </w:r>
    </w:p>
    <w:p>
      <w:pPr>
        <w:pStyle w:val="21"/>
        <w:tabs>
          <w:tab w:val="right" w:leader="dot" w:pos="8290"/>
        </w:tabs>
        <w:rPr>
          <w:rFonts w:asciiTheme="minorHAnsi" w:hAnsiTheme="minorHAnsi" w:eastAsiaTheme="minorEastAsia" w:cstheme="minorBidi"/>
          <w:kern w:val="2"/>
          <w:sz w:val="24"/>
          <w:szCs w:val="24"/>
        </w:rPr>
      </w:pPr>
      <w:r>
        <w:fldChar w:fldCharType="begin"/>
      </w:r>
      <w:r>
        <w:instrText xml:space="preserve"> HYPERLINK \l "_Toc23340783" </w:instrText>
      </w:r>
      <w:r>
        <w:fldChar w:fldCharType="separate"/>
      </w:r>
      <w:r>
        <w:rPr>
          <w:rStyle w:val="39"/>
        </w:rPr>
        <w:t>3.1.6作业测试</w:t>
      </w:r>
      <w:r>
        <w:tab/>
      </w:r>
      <w:r>
        <w:fldChar w:fldCharType="begin"/>
      </w:r>
      <w:r>
        <w:instrText xml:space="preserve"> PAGEREF _Toc23340783 \h </w:instrText>
      </w:r>
      <w:r>
        <w:fldChar w:fldCharType="separate"/>
      </w:r>
      <w:r>
        <w:t>29</w:t>
      </w:r>
      <w:r>
        <w:fldChar w:fldCharType="end"/>
      </w:r>
      <w:r>
        <w:fldChar w:fldCharType="end"/>
      </w:r>
    </w:p>
    <w:p>
      <w:pPr>
        <w:pStyle w:val="21"/>
        <w:tabs>
          <w:tab w:val="right" w:leader="dot" w:pos="8290"/>
        </w:tabs>
        <w:rPr>
          <w:rFonts w:asciiTheme="minorHAnsi" w:hAnsiTheme="minorHAnsi" w:eastAsiaTheme="minorEastAsia" w:cstheme="minorBidi"/>
          <w:kern w:val="2"/>
          <w:sz w:val="24"/>
          <w:szCs w:val="24"/>
        </w:rPr>
      </w:pPr>
      <w:r>
        <w:fldChar w:fldCharType="begin"/>
      </w:r>
      <w:r>
        <w:instrText xml:space="preserve"> HYPERLINK \l "_Toc23340784" </w:instrText>
      </w:r>
      <w:r>
        <w:fldChar w:fldCharType="separate"/>
      </w:r>
      <w:r>
        <w:rPr>
          <w:rStyle w:val="39"/>
        </w:rPr>
        <w:t>3.1.7综合成绩</w:t>
      </w:r>
      <w:r>
        <w:tab/>
      </w:r>
      <w:r>
        <w:fldChar w:fldCharType="begin"/>
      </w:r>
      <w:r>
        <w:instrText xml:space="preserve"> PAGEREF _Toc23340784 \h </w:instrText>
      </w:r>
      <w:r>
        <w:fldChar w:fldCharType="separate"/>
      </w:r>
      <w:r>
        <w:t>40</w:t>
      </w:r>
      <w:r>
        <w:fldChar w:fldCharType="end"/>
      </w:r>
      <w:r>
        <w:fldChar w:fldCharType="end"/>
      </w:r>
    </w:p>
    <w:p>
      <w:pPr>
        <w:pStyle w:val="21"/>
        <w:tabs>
          <w:tab w:val="right" w:leader="dot" w:pos="8290"/>
        </w:tabs>
        <w:rPr>
          <w:rFonts w:asciiTheme="minorHAnsi" w:hAnsiTheme="minorHAnsi" w:eastAsiaTheme="minorEastAsia" w:cstheme="minorBidi"/>
          <w:kern w:val="2"/>
          <w:sz w:val="24"/>
          <w:szCs w:val="24"/>
        </w:rPr>
      </w:pPr>
      <w:r>
        <w:fldChar w:fldCharType="begin"/>
      </w:r>
      <w:r>
        <w:instrText xml:space="preserve"> HYPERLINK \l "_Toc23340785" </w:instrText>
      </w:r>
      <w:r>
        <w:fldChar w:fldCharType="separate"/>
      </w:r>
      <w:r>
        <w:rPr>
          <w:rStyle w:val="39"/>
        </w:rPr>
        <w:t>3.1.8班课教程</w:t>
      </w:r>
      <w:r>
        <w:tab/>
      </w:r>
      <w:r>
        <w:fldChar w:fldCharType="begin"/>
      </w:r>
      <w:r>
        <w:instrText xml:space="preserve"> PAGEREF _Toc23340785 \h </w:instrText>
      </w:r>
      <w:r>
        <w:fldChar w:fldCharType="separate"/>
      </w:r>
      <w:r>
        <w:t>41</w:t>
      </w:r>
      <w:r>
        <w:fldChar w:fldCharType="end"/>
      </w:r>
      <w:r>
        <w:fldChar w:fldCharType="end"/>
      </w:r>
    </w:p>
    <w:p>
      <w:pPr>
        <w:pStyle w:val="21"/>
        <w:tabs>
          <w:tab w:val="right" w:leader="dot" w:pos="8290"/>
        </w:tabs>
        <w:rPr>
          <w:rFonts w:asciiTheme="minorHAnsi" w:hAnsiTheme="minorHAnsi" w:eastAsiaTheme="minorEastAsia" w:cstheme="minorBidi"/>
          <w:kern w:val="2"/>
          <w:sz w:val="24"/>
          <w:szCs w:val="24"/>
        </w:rPr>
      </w:pPr>
      <w:r>
        <w:fldChar w:fldCharType="begin"/>
      </w:r>
      <w:r>
        <w:instrText xml:space="preserve"> HYPERLINK \l "_Toc23340786" </w:instrText>
      </w:r>
      <w:r>
        <w:fldChar w:fldCharType="separate"/>
      </w:r>
      <w:r>
        <w:rPr>
          <w:rStyle w:val="39"/>
        </w:rPr>
        <w:t>3.1.9补充资源</w:t>
      </w:r>
      <w:r>
        <w:tab/>
      </w:r>
      <w:r>
        <w:fldChar w:fldCharType="begin"/>
      </w:r>
      <w:r>
        <w:instrText xml:space="preserve"> PAGEREF _Toc23340786 \h </w:instrText>
      </w:r>
      <w:r>
        <w:fldChar w:fldCharType="separate"/>
      </w:r>
      <w:r>
        <w:t>41</w:t>
      </w:r>
      <w:r>
        <w:fldChar w:fldCharType="end"/>
      </w:r>
      <w:r>
        <w:fldChar w:fldCharType="end"/>
      </w:r>
    </w:p>
    <w:p>
      <w:pPr>
        <w:pStyle w:val="31"/>
        <w:tabs>
          <w:tab w:val="right" w:leader="dot" w:pos="8290"/>
        </w:tabs>
        <w:rPr>
          <w:rFonts w:asciiTheme="minorHAnsi" w:hAnsiTheme="minorHAnsi" w:eastAsiaTheme="minorEastAsia" w:cstheme="minorBidi"/>
          <w:kern w:val="2"/>
          <w:szCs w:val="24"/>
        </w:rPr>
      </w:pPr>
      <w:r>
        <w:fldChar w:fldCharType="begin"/>
      </w:r>
      <w:r>
        <w:instrText xml:space="preserve"> HYPERLINK \l "_Toc23340787" </w:instrText>
      </w:r>
      <w:r>
        <w:fldChar w:fldCharType="separate"/>
      </w:r>
      <w:r>
        <w:rPr>
          <w:rStyle w:val="39"/>
        </w:rPr>
        <w:t>3.2课堂互动</w:t>
      </w:r>
      <w:r>
        <w:tab/>
      </w:r>
      <w:r>
        <w:fldChar w:fldCharType="begin"/>
      </w:r>
      <w:r>
        <w:instrText xml:space="preserve"> PAGEREF _Toc23340787 \h </w:instrText>
      </w:r>
      <w:r>
        <w:fldChar w:fldCharType="separate"/>
      </w:r>
      <w:r>
        <w:t>42</w:t>
      </w:r>
      <w:r>
        <w:fldChar w:fldCharType="end"/>
      </w:r>
      <w:r>
        <w:fldChar w:fldCharType="end"/>
      </w:r>
    </w:p>
    <w:p>
      <w:pPr>
        <w:pStyle w:val="21"/>
        <w:tabs>
          <w:tab w:val="right" w:leader="dot" w:pos="8290"/>
        </w:tabs>
        <w:rPr>
          <w:rFonts w:asciiTheme="minorHAnsi" w:hAnsiTheme="minorHAnsi" w:eastAsiaTheme="minorEastAsia" w:cstheme="minorBidi"/>
          <w:kern w:val="2"/>
          <w:sz w:val="24"/>
          <w:szCs w:val="24"/>
        </w:rPr>
      </w:pPr>
      <w:r>
        <w:fldChar w:fldCharType="begin"/>
      </w:r>
      <w:r>
        <w:instrText xml:space="preserve"> HYPERLINK \l "_Toc23340788" </w:instrText>
      </w:r>
      <w:r>
        <w:fldChar w:fldCharType="separate"/>
      </w:r>
      <w:r>
        <w:rPr>
          <w:rStyle w:val="39"/>
        </w:rPr>
        <w:t>3.2.1 iOS手机同屏</w:t>
      </w:r>
      <w:r>
        <w:tab/>
      </w:r>
      <w:r>
        <w:fldChar w:fldCharType="begin"/>
      </w:r>
      <w:r>
        <w:instrText xml:space="preserve"> PAGEREF _Toc23340788 \h </w:instrText>
      </w:r>
      <w:r>
        <w:fldChar w:fldCharType="separate"/>
      </w:r>
      <w:r>
        <w:t>42</w:t>
      </w:r>
      <w:r>
        <w:fldChar w:fldCharType="end"/>
      </w:r>
      <w:r>
        <w:fldChar w:fldCharType="end"/>
      </w:r>
    </w:p>
    <w:p>
      <w:pPr>
        <w:pStyle w:val="21"/>
        <w:tabs>
          <w:tab w:val="right" w:leader="dot" w:pos="8290"/>
        </w:tabs>
        <w:rPr>
          <w:rFonts w:asciiTheme="minorHAnsi" w:hAnsiTheme="minorHAnsi" w:eastAsiaTheme="minorEastAsia" w:cstheme="minorBidi"/>
          <w:kern w:val="2"/>
          <w:sz w:val="24"/>
          <w:szCs w:val="24"/>
        </w:rPr>
      </w:pPr>
      <w:r>
        <w:fldChar w:fldCharType="begin"/>
      </w:r>
      <w:r>
        <w:instrText xml:space="preserve"> HYPERLINK \l "_Toc23340789" </w:instrText>
      </w:r>
      <w:r>
        <w:fldChar w:fldCharType="separate"/>
      </w:r>
      <w:r>
        <w:rPr>
          <w:rStyle w:val="39"/>
        </w:rPr>
        <w:t>3.2.2 安卓手机同屏</w:t>
      </w:r>
      <w:r>
        <w:tab/>
      </w:r>
      <w:r>
        <w:fldChar w:fldCharType="begin"/>
      </w:r>
      <w:r>
        <w:instrText xml:space="preserve"> PAGEREF _Toc23340789 \h </w:instrText>
      </w:r>
      <w:r>
        <w:fldChar w:fldCharType="separate"/>
      </w:r>
      <w:r>
        <w:t>43</w:t>
      </w:r>
      <w:r>
        <w:fldChar w:fldCharType="end"/>
      </w:r>
      <w:r>
        <w:fldChar w:fldCharType="end"/>
      </w:r>
    </w:p>
    <w:p>
      <w:pPr>
        <w:pStyle w:val="31"/>
        <w:tabs>
          <w:tab w:val="right" w:leader="dot" w:pos="8290"/>
        </w:tabs>
        <w:rPr>
          <w:rFonts w:asciiTheme="minorHAnsi" w:hAnsiTheme="minorHAnsi" w:eastAsiaTheme="minorEastAsia" w:cstheme="minorBidi"/>
          <w:kern w:val="2"/>
          <w:szCs w:val="24"/>
        </w:rPr>
      </w:pPr>
      <w:r>
        <w:fldChar w:fldCharType="begin"/>
      </w:r>
      <w:r>
        <w:instrText xml:space="preserve"> HYPERLINK \l "_Toc23340790" </w:instrText>
      </w:r>
      <w:r>
        <w:fldChar w:fldCharType="separate"/>
      </w:r>
      <w:r>
        <w:rPr>
          <w:rStyle w:val="39"/>
        </w:rPr>
        <w:t>3.3教师发展</w:t>
      </w:r>
      <w:r>
        <w:tab/>
      </w:r>
      <w:r>
        <w:fldChar w:fldCharType="begin"/>
      </w:r>
      <w:r>
        <w:instrText xml:space="preserve"> PAGEREF _Toc23340790 \h </w:instrText>
      </w:r>
      <w:r>
        <w:fldChar w:fldCharType="separate"/>
      </w:r>
      <w:r>
        <w:t>44</w:t>
      </w:r>
      <w:r>
        <w:fldChar w:fldCharType="end"/>
      </w:r>
      <w:r>
        <w:fldChar w:fldCharType="end"/>
      </w:r>
    </w:p>
    <w:p>
      <w:pPr>
        <w:pStyle w:val="31"/>
        <w:tabs>
          <w:tab w:val="right" w:leader="dot" w:pos="8290"/>
        </w:tabs>
        <w:rPr>
          <w:rFonts w:asciiTheme="minorHAnsi" w:hAnsiTheme="minorHAnsi" w:eastAsiaTheme="minorEastAsia" w:cstheme="minorBidi"/>
          <w:kern w:val="2"/>
          <w:szCs w:val="24"/>
        </w:rPr>
      </w:pPr>
      <w:r>
        <w:fldChar w:fldCharType="begin"/>
      </w:r>
      <w:r>
        <w:instrText xml:space="preserve"> HYPERLINK \l "_Toc23340791" </w:instrText>
      </w:r>
      <w:r>
        <w:fldChar w:fldCharType="separate"/>
      </w:r>
      <w:r>
        <w:rPr>
          <w:rStyle w:val="39"/>
        </w:rPr>
        <w:t>3.4备课中心</w:t>
      </w:r>
      <w:r>
        <w:tab/>
      </w:r>
      <w:r>
        <w:fldChar w:fldCharType="begin"/>
      </w:r>
      <w:r>
        <w:instrText xml:space="preserve"> PAGEREF _Toc23340791 \h </w:instrText>
      </w:r>
      <w:r>
        <w:fldChar w:fldCharType="separate"/>
      </w:r>
      <w:r>
        <w:t>45</w:t>
      </w:r>
      <w:r>
        <w:fldChar w:fldCharType="end"/>
      </w:r>
      <w:r>
        <w:fldChar w:fldCharType="end"/>
      </w:r>
    </w:p>
    <w:p>
      <w:pPr>
        <w:pStyle w:val="21"/>
        <w:tabs>
          <w:tab w:val="right" w:leader="dot" w:pos="8290"/>
        </w:tabs>
        <w:rPr>
          <w:rFonts w:asciiTheme="minorHAnsi" w:hAnsiTheme="minorHAnsi" w:eastAsiaTheme="minorEastAsia" w:cstheme="minorBidi"/>
          <w:kern w:val="2"/>
          <w:sz w:val="24"/>
          <w:szCs w:val="24"/>
        </w:rPr>
      </w:pPr>
      <w:r>
        <w:fldChar w:fldCharType="begin"/>
      </w:r>
      <w:r>
        <w:instrText xml:space="preserve"> HYPERLINK \l "_Toc23340792" </w:instrText>
      </w:r>
      <w:r>
        <w:fldChar w:fldCharType="separate"/>
      </w:r>
      <w:r>
        <w:rPr>
          <w:rStyle w:val="39"/>
        </w:rPr>
        <w:t>3.4.1查看数字教程</w:t>
      </w:r>
      <w:r>
        <w:tab/>
      </w:r>
      <w:r>
        <w:fldChar w:fldCharType="begin"/>
      </w:r>
      <w:r>
        <w:instrText xml:space="preserve"> PAGEREF _Toc23340792 \h </w:instrText>
      </w:r>
      <w:r>
        <w:fldChar w:fldCharType="separate"/>
      </w:r>
      <w:r>
        <w:t>45</w:t>
      </w:r>
      <w:r>
        <w:fldChar w:fldCharType="end"/>
      </w:r>
      <w:r>
        <w:fldChar w:fldCharType="end"/>
      </w:r>
    </w:p>
    <w:p>
      <w:pPr>
        <w:pStyle w:val="31"/>
        <w:tabs>
          <w:tab w:val="right" w:leader="dot" w:pos="8290"/>
        </w:tabs>
        <w:rPr>
          <w:rFonts w:asciiTheme="minorHAnsi" w:hAnsiTheme="minorHAnsi" w:eastAsiaTheme="minorEastAsia" w:cstheme="minorBidi"/>
          <w:kern w:val="2"/>
          <w:szCs w:val="24"/>
        </w:rPr>
      </w:pPr>
      <w:r>
        <w:fldChar w:fldCharType="begin"/>
      </w:r>
      <w:r>
        <w:instrText xml:space="preserve"> HYPERLINK \l "_Toc23340793" </w:instrText>
      </w:r>
      <w:r>
        <w:fldChar w:fldCharType="separate"/>
      </w:r>
      <w:r>
        <w:rPr>
          <w:rStyle w:val="39"/>
        </w:rPr>
        <w:t>3.5我的</w:t>
      </w:r>
      <w:r>
        <w:tab/>
      </w:r>
      <w:r>
        <w:fldChar w:fldCharType="begin"/>
      </w:r>
      <w:r>
        <w:instrText xml:space="preserve"> PAGEREF _Toc23340793 \h </w:instrText>
      </w:r>
      <w:r>
        <w:fldChar w:fldCharType="separate"/>
      </w:r>
      <w:r>
        <w:t>47</w:t>
      </w:r>
      <w:r>
        <w:fldChar w:fldCharType="end"/>
      </w:r>
      <w:r>
        <w:fldChar w:fldCharType="end"/>
      </w:r>
    </w:p>
    <w:p>
      <w:pPr>
        <w:pStyle w:val="21"/>
        <w:tabs>
          <w:tab w:val="right" w:leader="dot" w:pos="8290"/>
        </w:tabs>
        <w:rPr>
          <w:rFonts w:asciiTheme="minorHAnsi" w:hAnsiTheme="minorHAnsi" w:eastAsiaTheme="minorEastAsia" w:cstheme="minorBidi"/>
          <w:kern w:val="2"/>
          <w:sz w:val="24"/>
          <w:szCs w:val="24"/>
        </w:rPr>
      </w:pPr>
      <w:r>
        <w:fldChar w:fldCharType="begin"/>
      </w:r>
      <w:r>
        <w:instrText xml:space="preserve"> HYPERLINK \l "_Toc23340794" </w:instrText>
      </w:r>
      <w:r>
        <w:fldChar w:fldCharType="separate"/>
      </w:r>
      <w:r>
        <w:rPr>
          <w:rStyle w:val="39"/>
        </w:rPr>
        <w:t>3.5.1个人信息</w:t>
      </w:r>
      <w:r>
        <w:tab/>
      </w:r>
      <w:r>
        <w:fldChar w:fldCharType="begin"/>
      </w:r>
      <w:r>
        <w:instrText xml:space="preserve"> PAGEREF _Toc23340794 \h </w:instrText>
      </w:r>
      <w:r>
        <w:fldChar w:fldCharType="separate"/>
      </w:r>
      <w:r>
        <w:t>48</w:t>
      </w:r>
      <w:r>
        <w:fldChar w:fldCharType="end"/>
      </w:r>
      <w:r>
        <w:fldChar w:fldCharType="end"/>
      </w:r>
    </w:p>
    <w:p>
      <w:pPr>
        <w:pStyle w:val="21"/>
        <w:tabs>
          <w:tab w:val="right" w:leader="dot" w:pos="8290"/>
        </w:tabs>
        <w:rPr>
          <w:rFonts w:asciiTheme="minorHAnsi" w:hAnsiTheme="minorHAnsi" w:eastAsiaTheme="minorEastAsia" w:cstheme="minorBidi"/>
          <w:kern w:val="2"/>
          <w:sz w:val="24"/>
          <w:szCs w:val="24"/>
        </w:rPr>
      </w:pPr>
      <w:r>
        <w:fldChar w:fldCharType="begin"/>
      </w:r>
      <w:r>
        <w:instrText xml:space="preserve"> HYPERLINK \l "_Toc23340795" </w:instrText>
      </w:r>
      <w:r>
        <w:fldChar w:fldCharType="separate"/>
      </w:r>
      <w:r>
        <w:rPr>
          <w:rStyle w:val="39"/>
        </w:rPr>
        <w:t>3.5.2我的班课</w:t>
      </w:r>
      <w:r>
        <w:tab/>
      </w:r>
      <w:r>
        <w:fldChar w:fldCharType="begin"/>
      </w:r>
      <w:r>
        <w:instrText xml:space="preserve"> PAGEREF _Toc23340795 \h </w:instrText>
      </w:r>
      <w:r>
        <w:fldChar w:fldCharType="separate"/>
      </w:r>
      <w:r>
        <w:t>49</w:t>
      </w:r>
      <w:r>
        <w:fldChar w:fldCharType="end"/>
      </w:r>
      <w:r>
        <w:fldChar w:fldCharType="end"/>
      </w:r>
    </w:p>
    <w:p>
      <w:pPr>
        <w:pStyle w:val="21"/>
        <w:tabs>
          <w:tab w:val="right" w:leader="dot" w:pos="8290"/>
        </w:tabs>
        <w:rPr>
          <w:rFonts w:asciiTheme="minorHAnsi" w:hAnsiTheme="minorHAnsi" w:eastAsiaTheme="minorEastAsia" w:cstheme="minorBidi"/>
          <w:kern w:val="2"/>
          <w:sz w:val="24"/>
          <w:szCs w:val="24"/>
        </w:rPr>
      </w:pPr>
      <w:r>
        <w:fldChar w:fldCharType="begin"/>
      </w:r>
      <w:r>
        <w:instrText xml:space="preserve"> HYPERLINK \l "_Toc23340796" </w:instrText>
      </w:r>
      <w:r>
        <w:fldChar w:fldCharType="separate"/>
      </w:r>
      <w:r>
        <w:rPr>
          <w:rStyle w:val="39"/>
        </w:rPr>
        <w:t>3.5.3扫一扫</w:t>
      </w:r>
      <w:r>
        <w:tab/>
      </w:r>
      <w:r>
        <w:fldChar w:fldCharType="begin"/>
      </w:r>
      <w:r>
        <w:instrText xml:space="preserve"> PAGEREF _Toc23340796 \h </w:instrText>
      </w:r>
      <w:r>
        <w:fldChar w:fldCharType="separate"/>
      </w:r>
      <w:r>
        <w:t>54</w:t>
      </w:r>
      <w:r>
        <w:fldChar w:fldCharType="end"/>
      </w:r>
      <w:r>
        <w:fldChar w:fldCharType="end"/>
      </w:r>
    </w:p>
    <w:p>
      <w:pPr>
        <w:pStyle w:val="21"/>
        <w:tabs>
          <w:tab w:val="right" w:leader="dot" w:pos="8290"/>
        </w:tabs>
        <w:rPr>
          <w:rFonts w:asciiTheme="minorHAnsi" w:hAnsiTheme="minorHAnsi" w:eastAsiaTheme="minorEastAsia" w:cstheme="minorBidi"/>
          <w:kern w:val="2"/>
          <w:sz w:val="24"/>
          <w:szCs w:val="24"/>
        </w:rPr>
      </w:pPr>
      <w:r>
        <w:fldChar w:fldCharType="begin"/>
      </w:r>
      <w:r>
        <w:instrText xml:space="preserve"> HYPERLINK \l "_Toc23340797" </w:instrText>
      </w:r>
      <w:r>
        <w:fldChar w:fldCharType="separate"/>
      </w:r>
      <w:r>
        <w:rPr>
          <w:rStyle w:val="39"/>
        </w:rPr>
        <w:t>3.5.4自定义教学列表</w:t>
      </w:r>
      <w:r>
        <w:tab/>
      </w:r>
      <w:r>
        <w:fldChar w:fldCharType="begin"/>
      </w:r>
      <w:r>
        <w:instrText xml:space="preserve"> PAGEREF _Toc23340797 \h </w:instrText>
      </w:r>
      <w:r>
        <w:fldChar w:fldCharType="separate"/>
      </w:r>
      <w:r>
        <w:t>54</w:t>
      </w:r>
      <w:r>
        <w:fldChar w:fldCharType="end"/>
      </w:r>
      <w:r>
        <w:fldChar w:fldCharType="end"/>
      </w:r>
    </w:p>
    <w:p>
      <w:pPr>
        <w:pStyle w:val="21"/>
        <w:tabs>
          <w:tab w:val="right" w:leader="dot" w:pos="8290"/>
        </w:tabs>
        <w:rPr>
          <w:rFonts w:asciiTheme="minorHAnsi" w:hAnsiTheme="minorHAnsi" w:eastAsiaTheme="minorEastAsia" w:cstheme="minorBidi"/>
          <w:kern w:val="2"/>
          <w:sz w:val="24"/>
          <w:szCs w:val="24"/>
        </w:rPr>
      </w:pPr>
      <w:r>
        <w:fldChar w:fldCharType="begin"/>
      </w:r>
      <w:r>
        <w:instrText xml:space="preserve"> HYPERLINK \l "_Toc23340798" </w:instrText>
      </w:r>
      <w:r>
        <w:fldChar w:fldCharType="separate"/>
      </w:r>
      <w:r>
        <w:rPr>
          <w:rStyle w:val="39"/>
        </w:rPr>
        <w:t>3.5.5消息通知</w:t>
      </w:r>
      <w:r>
        <w:tab/>
      </w:r>
      <w:r>
        <w:fldChar w:fldCharType="begin"/>
      </w:r>
      <w:r>
        <w:instrText xml:space="preserve"> PAGEREF _Toc23340798 \h </w:instrText>
      </w:r>
      <w:r>
        <w:fldChar w:fldCharType="separate"/>
      </w:r>
      <w:r>
        <w:t>55</w:t>
      </w:r>
      <w:r>
        <w:fldChar w:fldCharType="end"/>
      </w:r>
      <w:r>
        <w:fldChar w:fldCharType="end"/>
      </w:r>
    </w:p>
    <w:p>
      <w:pPr>
        <w:pStyle w:val="21"/>
        <w:tabs>
          <w:tab w:val="right" w:leader="dot" w:pos="8290"/>
        </w:tabs>
        <w:rPr>
          <w:rFonts w:asciiTheme="minorHAnsi" w:hAnsiTheme="minorHAnsi" w:eastAsiaTheme="minorEastAsia" w:cstheme="minorBidi"/>
          <w:kern w:val="2"/>
          <w:sz w:val="24"/>
          <w:szCs w:val="24"/>
        </w:rPr>
      </w:pPr>
      <w:r>
        <w:fldChar w:fldCharType="begin"/>
      </w:r>
      <w:r>
        <w:instrText xml:space="preserve"> HYPERLINK \l "_Toc23340799" </w:instrText>
      </w:r>
      <w:r>
        <w:fldChar w:fldCharType="separate"/>
      </w:r>
      <w:r>
        <w:rPr>
          <w:rStyle w:val="39"/>
        </w:rPr>
        <w:t>3.5.6常用设置</w:t>
      </w:r>
      <w:r>
        <w:tab/>
      </w:r>
      <w:r>
        <w:fldChar w:fldCharType="begin"/>
      </w:r>
      <w:r>
        <w:instrText xml:space="preserve"> PAGEREF _Toc23340799 \h </w:instrText>
      </w:r>
      <w:r>
        <w:fldChar w:fldCharType="separate"/>
      </w:r>
      <w:r>
        <w:t>55</w:t>
      </w:r>
      <w:r>
        <w:fldChar w:fldCharType="end"/>
      </w:r>
      <w:r>
        <w:fldChar w:fldCharType="end"/>
      </w:r>
    </w:p>
    <w:p>
      <w:pPr>
        <w:pStyle w:val="21"/>
        <w:tabs>
          <w:tab w:val="right" w:leader="dot" w:pos="8290"/>
        </w:tabs>
        <w:rPr>
          <w:rFonts w:asciiTheme="minorHAnsi" w:hAnsiTheme="minorHAnsi" w:eastAsiaTheme="minorEastAsia" w:cstheme="minorBidi"/>
          <w:kern w:val="2"/>
          <w:sz w:val="24"/>
          <w:szCs w:val="24"/>
        </w:rPr>
      </w:pPr>
      <w:r>
        <w:fldChar w:fldCharType="begin"/>
      </w:r>
      <w:r>
        <w:instrText xml:space="preserve"> HYPERLINK \l "_Toc23340800" </w:instrText>
      </w:r>
      <w:r>
        <w:fldChar w:fldCharType="separate"/>
      </w:r>
      <w:r>
        <w:rPr>
          <w:rStyle w:val="39"/>
        </w:rPr>
        <w:t>3.5.7在线客服</w:t>
      </w:r>
      <w:r>
        <w:tab/>
      </w:r>
      <w:r>
        <w:fldChar w:fldCharType="begin"/>
      </w:r>
      <w:r>
        <w:instrText xml:space="preserve"> PAGEREF _Toc23340800 \h </w:instrText>
      </w:r>
      <w:r>
        <w:fldChar w:fldCharType="separate"/>
      </w:r>
      <w:r>
        <w:t>56</w:t>
      </w:r>
      <w:r>
        <w:fldChar w:fldCharType="end"/>
      </w:r>
      <w:r>
        <w:fldChar w:fldCharType="end"/>
      </w:r>
    </w:p>
    <w:p>
      <w:pPr>
        <w:pStyle w:val="28"/>
        <w:tabs>
          <w:tab w:val="left" w:pos="840"/>
          <w:tab w:val="right" w:leader="dot" w:pos="8290"/>
        </w:tabs>
        <w:rPr>
          <w:rFonts w:asciiTheme="minorHAnsi" w:hAnsiTheme="minorHAnsi" w:eastAsiaTheme="minorEastAsia" w:cstheme="minorBidi"/>
          <w:b w:val="0"/>
          <w:kern w:val="2"/>
          <w:szCs w:val="24"/>
        </w:rPr>
      </w:pPr>
      <w:r>
        <w:fldChar w:fldCharType="begin"/>
      </w:r>
      <w:r>
        <w:instrText xml:space="preserve"> HYPERLINK \l "_Toc23340801" </w:instrText>
      </w:r>
      <w:r>
        <w:fldChar w:fldCharType="separate"/>
      </w:r>
      <w:r>
        <w:rPr>
          <w:rStyle w:val="39"/>
          <w:rFonts w:ascii="Book Antiqua" w:hAnsi="Book Antiqua"/>
          <w:bCs/>
        </w:rPr>
        <w:t>4</w:t>
      </w:r>
      <w:r>
        <w:rPr>
          <w:rFonts w:asciiTheme="minorHAnsi" w:hAnsiTheme="minorHAnsi" w:eastAsiaTheme="minorEastAsia" w:cstheme="minorBidi"/>
          <w:b w:val="0"/>
          <w:kern w:val="2"/>
          <w:szCs w:val="24"/>
        </w:rPr>
        <w:tab/>
      </w:r>
      <w:r>
        <w:rPr>
          <w:rStyle w:val="39"/>
        </w:rPr>
        <w:t>常见问题</w:t>
      </w:r>
      <w:r>
        <w:tab/>
      </w:r>
      <w:r>
        <w:fldChar w:fldCharType="begin"/>
      </w:r>
      <w:r>
        <w:instrText xml:space="preserve"> PAGEREF _Toc23340801 \h </w:instrText>
      </w:r>
      <w:r>
        <w:fldChar w:fldCharType="separate"/>
      </w:r>
      <w:r>
        <w:t>58</w:t>
      </w:r>
      <w:r>
        <w:fldChar w:fldCharType="end"/>
      </w:r>
      <w:r>
        <w:fldChar w:fldCharType="end"/>
      </w:r>
    </w:p>
    <w:p>
      <w:pPr>
        <w:pStyle w:val="31"/>
        <w:tabs>
          <w:tab w:val="right" w:leader="dot" w:pos="8290"/>
        </w:tabs>
        <w:rPr>
          <w:rFonts w:asciiTheme="minorHAnsi" w:hAnsiTheme="minorHAnsi" w:eastAsiaTheme="minorEastAsia" w:cstheme="minorBidi"/>
          <w:kern w:val="2"/>
          <w:szCs w:val="24"/>
        </w:rPr>
      </w:pPr>
      <w:r>
        <w:fldChar w:fldCharType="begin"/>
      </w:r>
      <w:r>
        <w:instrText xml:space="preserve"> HYPERLINK \l "_Toc23340802" </w:instrText>
      </w:r>
      <w:r>
        <w:fldChar w:fldCharType="separate"/>
      </w:r>
      <w:r>
        <w:rPr>
          <w:rStyle w:val="39"/>
        </w:rPr>
        <w:t>4.1账号密码</w:t>
      </w:r>
      <w:r>
        <w:tab/>
      </w:r>
      <w:r>
        <w:fldChar w:fldCharType="begin"/>
      </w:r>
      <w:r>
        <w:instrText xml:space="preserve"> PAGEREF _Toc23340802 \h </w:instrText>
      </w:r>
      <w:r>
        <w:fldChar w:fldCharType="separate"/>
      </w:r>
      <w:r>
        <w:t>58</w:t>
      </w:r>
      <w:r>
        <w:fldChar w:fldCharType="end"/>
      </w:r>
      <w:r>
        <w:fldChar w:fldCharType="end"/>
      </w:r>
    </w:p>
    <w:p>
      <w:pPr>
        <w:pStyle w:val="31"/>
        <w:tabs>
          <w:tab w:val="right" w:leader="dot" w:pos="8290"/>
        </w:tabs>
        <w:rPr>
          <w:rFonts w:asciiTheme="minorHAnsi" w:hAnsiTheme="minorHAnsi" w:eastAsiaTheme="minorEastAsia" w:cstheme="minorBidi"/>
          <w:kern w:val="2"/>
          <w:szCs w:val="24"/>
        </w:rPr>
      </w:pPr>
      <w:r>
        <w:fldChar w:fldCharType="begin"/>
      </w:r>
      <w:r>
        <w:instrText xml:space="preserve"> HYPERLINK \l "_Toc23340803" </w:instrText>
      </w:r>
      <w:r>
        <w:fldChar w:fldCharType="separate"/>
      </w:r>
      <w:r>
        <w:rPr>
          <w:rStyle w:val="39"/>
        </w:rPr>
        <w:t>4.2教学管理</w:t>
      </w:r>
      <w:r>
        <w:tab/>
      </w:r>
      <w:r>
        <w:fldChar w:fldCharType="begin"/>
      </w:r>
      <w:r>
        <w:instrText xml:space="preserve"> PAGEREF _Toc23340803 \h </w:instrText>
      </w:r>
      <w:r>
        <w:fldChar w:fldCharType="separate"/>
      </w:r>
      <w:r>
        <w:t>58</w:t>
      </w:r>
      <w:r>
        <w:fldChar w:fldCharType="end"/>
      </w:r>
      <w:r>
        <w:fldChar w:fldCharType="end"/>
      </w:r>
    </w:p>
    <w:p>
      <w:pPr>
        <w:pStyle w:val="31"/>
        <w:tabs>
          <w:tab w:val="right" w:leader="dot" w:pos="8290"/>
        </w:tabs>
        <w:rPr>
          <w:rFonts w:asciiTheme="minorHAnsi" w:hAnsiTheme="minorHAnsi" w:eastAsiaTheme="minorEastAsia" w:cstheme="minorBidi"/>
          <w:kern w:val="2"/>
          <w:szCs w:val="24"/>
        </w:rPr>
      </w:pPr>
      <w:r>
        <w:fldChar w:fldCharType="begin"/>
      </w:r>
      <w:r>
        <w:instrText xml:space="preserve"> HYPERLINK \l "_Toc23340804" </w:instrText>
      </w:r>
      <w:r>
        <w:fldChar w:fldCharType="separate"/>
      </w:r>
      <w:r>
        <w:rPr>
          <w:rStyle w:val="39"/>
        </w:rPr>
        <w:t>4.3客服中心</w:t>
      </w:r>
      <w:r>
        <w:tab/>
      </w:r>
      <w:r>
        <w:fldChar w:fldCharType="begin"/>
      </w:r>
      <w:r>
        <w:instrText xml:space="preserve"> PAGEREF _Toc23340804 \h </w:instrText>
      </w:r>
      <w:r>
        <w:fldChar w:fldCharType="separate"/>
      </w:r>
      <w:r>
        <w:t>58</w:t>
      </w:r>
      <w:r>
        <w:fldChar w:fldCharType="end"/>
      </w:r>
      <w:r>
        <w:fldChar w:fldCharType="end"/>
      </w:r>
    </w:p>
    <w:p>
      <w:pPr>
        <w:pStyle w:val="31"/>
        <w:tabs>
          <w:tab w:val="right" w:leader="dot" w:pos="8302"/>
        </w:tabs>
      </w:pPr>
      <w:r>
        <w:fldChar w:fldCharType="end"/>
      </w:r>
    </w:p>
    <w:p>
      <w:pPr>
        <w:pStyle w:val="2"/>
        <w:numPr>
          <w:ilvl w:val="0"/>
          <w:numId w:val="3"/>
        </w:numPr>
        <w:spacing w:line="276" w:lineRule="auto"/>
      </w:pPr>
      <w:bookmarkStart w:id="16" w:name="_Toc5009012"/>
      <w:bookmarkStart w:id="17" w:name="_Toc23340768"/>
      <w:bookmarkStart w:id="18" w:name="_Toc365533018"/>
      <w:bookmarkStart w:id="19" w:name="_Toc465433730"/>
      <w:r>
        <w:rPr>
          <w:rFonts w:hint="eastAsia"/>
        </w:rPr>
        <w:t>概述</w:t>
      </w:r>
      <w:bookmarkEnd w:id="16"/>
      <w:bookmarkEnd w:id="17"/>
    </w:p>
    <w:p>
      <w:pPr>
        <w:pStyle w:val="3"/>
        <w:spacing w:line="276" w:lineRule="auto"/>
        <w:jc w:val="left"/>
      </w:pPr>
      <w:bookmarkStart w:id="20" w:name="_Toc23340769"/>
      <w:bookmarkStart w:id="21" w:name="_Toc500409007"/>
      <w:bookmarkStart w:id="22" w:name="_Toc5009013"/>
      <w:bookmarkStart w:id="23" w:name="_Toc465433729"/>
      <w:r>
        <w:t>1.1 U校园简介</w:t>
      </w:r>
      <w:bookmarkEnd w:id="20"/>
      <w:bookmarkEnd w:id="21"/>
      <w:bookmarkEnd w:id="22"/>
      <w:bookmarkEnd w:id="23"/>
    </w:p>
    <w:p>
      <w:pPr>
        <w:spacing w:line="276" w:lineRule="auto"/>
      </w:pPr>
      <w:r>
        <w:t>U校园</w:t>
      </w:r>
      <w:r>
        <w:rPr>
          <w:rFonts w:hint="eastAsia"/>
        </w:rPr>
        <w:t>是</w:t>
      </w:r>
      <w:r>
        <w:rPr>
          <w:rFonts w:ascii="Arial" w:hAnsi="Arial" w:cs="Arial"/>
        </w:rPr>
        <w:t>外研社Unipus旗下的</w:t>
      </w:r>
      <w:r>
        <w:rPr>
          <w:rFonts w:hint="eastAsia" w:ascii="Arial" w:hAnsi="Arial" w:cs="Arial"/>
        </w:rPr>
        <w:t>智慧教学云</w:t>
      </w:r>
      <w:r>
        <w:rPr>
          <w:rFonts w:ascii="Arial" w:hAnsi="Arial" w:cs="Arial"/>
        </w:rPr>
        <w:t>平台</w:t>
      </w:r>
      <w:r>
        <w:rPr>
          <w:rFonts w:hint="eastAsia" w:ascii="Arial" w:hAnsi="Arial" w:cs="Arial"/>
        </w:rPr>
        <w:t>，</w:t>
      </w:r>
      <w:r>
        <w:t>为高等院校外语教学提供教、学、评、测、研一站式混合教学解决方案，通过生动优质的学习内容、高效便捷的教学工具、无缝对接的多终端支持，全方位提升学习体验和教学效果。平台采用基于数据的设计，应用数据科学和机器学习技术，建立学习模型，持续不断地分析教学活动和内容数据，为学习者提供个性化学习路径，为教师提供基于数据的学情预测和教学干预建议，实现智慧教学，智慧学习。</w:t>
      </w:r>
    </w:p>
    <w:p>
      <w:pPr>
        <w:spacing w:line="276" w:lineRule="auto"/>
      </w:pPr>
    </w:p>
    <w:p>
      <w:pPr>
        <w:spacing w:line="276" w:lineRule="auto"/>
      </w:pPr>
      <w:r>
        <w:t>U校园具有以下</w:t>
      </w:r>
      <w:r>
        <w:rPr>
          <w:rFonts w:hint="eastAsia"/>
        </w:rPr>
        <w:t>特点</w:t>
      </w:r>
      <w:r>
        <w:t>：</w:t>
      </w:r>
    </w:p>
    <w:p>
      <w:pPr>
        <w:spacing w:line="480" w:lineRule="auto"/>
        <w:ind w:left="456" w:leftChars="190"/>
      </w:pPr>
      <w:r>
        <w:rPr>
          <w:rFonts w:hint="eastAsia"/>
        </w:rPr>
        <w:t>1. 多层次课程体系 满足多元学习需求</w:t>
      </w:r>
    </w:p>
    <w:p>
      <w:pPr>
        <w:spacing w:line="276" w:lineRule="auto"/>
        <w:ind w:firstLine="453" w:firstLineChars="189"/>
      </w:pPr>
      <w:r>
        <w:rPr>
          <w:rFonts w:hint="eastAsia"/>
        </w:rPr>
        <w:t>丰富多元的高质量数字课程，兼顾共性教育与个性教育，构建层次清晰的学习体系，支持学生的个性化学习需求。清晰友好的学习流程与交互设计，让学习体验更完美。 </w:t>
      </w:r>
    </w:p>
    <w:p>
      <w:pPr>
        <w:spacing w:line="480" w:lineRule="auto"/>
        <w:ind w:left="456" w:leftChars="190"/>
      </w:pPr>
      <w:r>
        <w:rPr>
          <w:rFonts w:hint="eastAsia"/>
        </w:rPr>
        <w:t>2. 全流程一站服务 覆盖教学评测研</w:t>
      </w:r>
    </w:p>
    <w:p>
      <w:pPr>
        <w:spacing w:line="276" w:lineRule="auto"/>
        <w:ind w:firstLine="453" w:firstLineChars="189"/>
      </w:pPr>
      <w:r>
        <w:rPr>
          <w:rFonts w:hint="eastAsia"/>
        </w:rPr>
        <w:t>资源丰富的备课中心帮助教师高效备课，基于移动端的课堂互动工具，强大的教学管理与学情监控功能实现课堂内外的智慧互通；支持智能评阅的作业测试系统实现全面评测，学习数据统计可应用于研究方向，为教师提供研究思路与实证数据，助力教师的教学与学术发展。</w:t>
      </w:r>
    </w:p>
    <w:p>
      <w:pPr>
        <w:spacing w:line="480" w:lineRule="auto"/>
        <w:ind w:left="456" w:leftChars="190"/>
      </w:pPr>
      <w:r>
        <w:rPr>
          <w:rFonts w:hint="eastAsia"/>
        </w:rPr>
        <w:t>3. 多终端无缝衔接 融合不同教学场景</w:t>
      </w:r>
    </w:p>
    <w:p>
      <w:pPr>
        <w:spacing w:line="276" w:lineRule="auto"/>
        <w:ind w:firstLine="453" w:firstLineChars="189"/>
      </w:pPr>
      <w:r>
        <w:rPr>
          <w:rFonts w:hint="eastAsia"/>
        </w:rPr>
        <w:t>PC端与移动端无缝对接，与多种教学场景深度融合，学生可以使用手机，利用碎片时间进行泛在学习并得到及时的评价与反馈；教师可以通过便捷的移动教学工具以及拓展的教学活动，丰富教学设计，探索教学模式的创新。</w:t>
      </w:r>
    </w:p>
    <w:p>
      <w:pPr>
        <w:spacing w:line="480" w:lineRule="auto"/>
        <w:ind w:left="456" w:leftChars="190"/>
      </w:pPr>
      <w:r>
        <w:rPr>
          <w:rFonts w:hint="eastAsia"/>
        </w:rPr>
        <w:t>4. 深层次数据挖掘 全面支持智慧教学</w:t>
      </w:r>
    </w:p>
    <w:p>
      <w:pPr>
        <w:spacing w:line="276" w:lineRule="auto"/>
        <w:ind w:firstLine="453" w:firstLineChars="189"/>
      </w:pPr>
      <w:r>
        <w:rPr>
          <w:rFonts w:hint="eastAsia"/>
        </w:rPr>
        <w:t>通过对学习者规模、学习活跃度、学习习惯、学习进度、得分分布、教师行为、教师考核、课程健康度等多维度、细粒度的大数据分析，为学习者提供个性化学习路径，为教师提供基于数据的学情预测和教学干预建议，实现智慧教学，智慧学习。</w:t>
      </w:r>
      <w:r>
        <w:t xml:space="preserve"> </w:t>
      </w:r>
    </w:p>
    <w:bookmarkEnd w:id="18"/>
    <w:bookmarkEnd w:id="19"/>
    <w:p>
      <w:pPr>
        <w:pStyle w:val="2"/>
        <w:numPr>
          <w:ilvl w:val="0"/>
          <w:numId w:val="3"/>
        </w:numPr>
        <w:spacing w:line="276" w:lineRule="auto"/>
      </w:pPr>
      <w:bookmarkStart w:id="24" w:name="_Toc5009014"/>
      <w:bookmarkStart w:id="25" w:name="_Toc23340770"/>
      <w:r>
        <w:rPr>
          <w:rFonts w:hint="eastAsia"/>
        </w:rPr>
        <w:t>新手</w:t>
      </w:r>
      <w:r>
        <w:t>入门</w:t>
      </w:r>
      <w:bookmarkEnd w:id="24"/>
      <w:bookmarkEnd w:id="25"/>
    </w:p>
    <w:p>
      <w:pPr>
        <w:pStyle w:val="3"/>
        <w:jc w:val="left"/>
      </w:pPr>
      <w:bookmarkStart w:id="26" w:name="_Toc465433731"/>
      <w:bookmarkStart w:id="27" w:name="_Toc5009015"/>
      <w:bookmarkStart w:id="28" w:name="_Toc365533019"/>
      <w:bookmarkStart w:id="29" w:name="_Toc23340771"/>
      <w:r>
        <w:rPr>
          <w:rFonts w:hint="eastAsia"/>
        </w:rPr>
        <w:t>2.1注册/登录</w:t>
      </w:r>
      <w:bookmarkEnd w:id="26"/>
      <w:bookmarkEnd w:id="27"/>
      <w:bookmarkEnd w:id="28"/>
      <w:bookmarkEnd w:id="29"/>
    </w:p>
    <w:p>
      <w:pPr>
        <w:ind w:firstLine="480" w:firstLineChars="200"/>
      </w:pPr>
      <w:r>
        <w:rPr>
          <w:rFonts w:hint="eastAsia"/>
        </w:rPr>
        <w:t>首先</w:t>
      </w:r>
      <w:r>
        <w:t>，您需要在iPhone的App Store</w:t>
      </w:r>
      <w:r>
        <w:rPr>
          <w:rFonts w:hint="eastAsia"/>
        </w:rPr>
        <w:t>或者</w:t>
      </w:r>
      <w:r>
        <w:t>安卓应用市场中下载并安装</w:t>
      </w:r>
      <w:r>
        <w:rPr>
          <w:rFonts w:hint="eastAsia"/>
        </w:rPr>
        <w:t>U校园</w:t>
      </w:r>
      <w:r>
        <w:t>手机客户端</w:t>
      </w:r>
      <w:r>
        <w:rPr>
          <w:rFonts w:hint="eastAsia"/>
        </w:rPr>
        <w:t>，</w:t>
      </w:r>
      <w:r>
        <w:t>注意</w:t>
      </w:r>
      <w:r>
        <w:rPr>
          <w:rFonts w:hint="eastAsia"/>
        </w:rPr>
        <w:t>U校园</w:t>
      </w:r>
      <w:r>
        <w:t>手机客户端</w:t>
      </w:r>
      <w:r>
        <w:rPr>
          <w:rFonts w:hint="eastAsia"/>
        </w:rPr>
        <w:t>分为</w:t>
      </w:r>
      <w:r>
        <w:t>教师版和学生版</w:t>
      </w:r>
      <w:r>
        <w:rPr>
          <w:rFonts w:hint="eastAsia"/>
        </w:rPr>
        <w:t>，</w:t>
      </w:r>
      <w:r>
        <w:t>请根据您的用户角色选择</w:t>
      </w:r>
      <w:r>
        <w:rPr>
          <w:rFonts w:hint="eastAsia"/>
        </w:rPr>
        <w:t>相应</w:t>
      </w:r>
      <w:r>
        <w:t>的版本安装。</w:t>
      </w:r>
    </w:p>
    <w:p>
      <w:pPr>
        <w:ind w:firstLine="480" w:firstLineChars="200"/>
      </w:pPr>
      <w:r>
        <w:rPr>
          <w:rFonts w:hint="eastAsia"/>
        </w:rPr>
        <w:t>U校园</w:t>
      </w:r>
      <w:r>
        <w:t>产品支持用户统一认证，如果您</w:t>
      </w:r>
      <w:r>
        <w:rPr>
          <w:rFonts w:hint="eastAsia"/>
        </w:rPr>
        <w:t>已经拥有Unipus账号，或已</w:t>
      </w:r>
      <w:r>
        <w:t>在</w:t>
      </w:r>
      <w:r>
        <w:rPr>
          <w:rFonts w:hint="eastAsia"/>
        </w:rPr>
        <w:t>U校园</w:t>
      </w:r>
      <w:r>
        <w:t>PC端注册过账号，</w:t>
      </w:r>
      <w:r>
        <w:rPr>
          <w:rFonts w:hint="eastAsia"/>
        </w:rPr>
        <w:t>那么</w:t>
      </w:r>
      <w:r>
        <w:t>在手机客户端可以直接选择相应的版本进行登录操作。</w:t>
      </w:r>
    </w:p>
    <w:p>
      <w:pPr>
        <w:pStyle w:val="4"/>
      </w:pPr>
      <w:bookmarkStart w:id="30" w:name="_Toc365533020"/>
      <w:bookmarkStart w:id="31" w:name="_Toc23340772"/>
      <w:bookmarkStart w:id="32" w:name="_Toc465433732"/>
      <w:bookmarkStart w:id="33" w:name="_Toc5009016"/>
      <w:r>
        <w:rPr>
          <w:rFonts w:hint="eastAsia"/>
        </w:rPr>
        <w:t>2.1.1注册</w:t>
      </w:r>
      <w:bookmarkEnd w:id="30"/>
      <w:bookmarkEnd w:id="31"/>
      <w:bookmarkEnd w:id="32"/>
      <w:bookmarkEnd w:id="33"/>
    </w:p>
    <w:p>
      <w:pPr>
        <w:ind w:firstLine="480" w:firstLineChars="200"/>
      </w:pPr>
      <w:r>
        <w:rPr>
          <w:rFonts w:hint="eastAsia"/>
        </w:rPr>
        <w:t>打开</w:t>
      </w:r>
      <w:r>
        <w:t>手机客户端</w:t>
      </w:r>
      <w:r>
        <w:rPr>
          <w:rFonts w:hint="eastAsia"/>
        </w:rPr>
        <w:t>，进入</w:t>
      </w:r>
      <w:r>
        <w:t>登录页</w:t>
      </w:r>
      <w:r>
        <w:rPr>
          <w:rFonts w:hint="eastAsia"/>
        </w:rPr>
        <w:t>面点击【立即注册】，进入注册Unipus账号页面（图2-1-1），根据页面提示进行操作即可。</w:t>
      </w:r>
    </w:p>
    <w:p>
      <w:pPr>
        <w:jc w:val="center"/>
      </w:pPr>
      <w:r>
        <w:drawing>
          <wp:inline distT="0" distB="0" distL="0" distR="0">
            <wp:extent cx="2383155" cy="4231640"/>
            <wp:effectExtent l="0" t="0" r="0" b="0"/>
            <wp:docPr id="8" name="图片 13" descr="C:\Users\haochaoping\Desktop\微信图片_20170609173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3" descr="C:\Users\haochaoping\Desktop\微信图片_20170609173318.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2383155" cy="4231640"/>
                    </a:xfrm>
                    <a:prstGeom prst="rect">
                      <a:avLst/>
                    </a:prstGeom>
                    <a:noFill/>
                    <a:ln>
                      <a:noFill/>
                    </a:ln>
                  </pic:spPr>
                </pic:pic>
              </a:graphicData>
            </a:graphic>
          </wp:inline>
        </w:drawing>
      </w:r>
    </w:p>
    <w:p>
      <w:pPr>
        <w:jc w:val="center"/>
        <w:rPr>
          <w:szCs w:val="18"/>
        </w:rPr>
      </w:pPr>
      <w:r>
        <w:rPr>
          <w:rFonts w:hint="eastAsia"/>
          <w:szCs w:val="18"/>
        </w:rPr>
        <w:t>图2-1-1</w:t>
      </w:r>
      <w:r>
        <w:rPr>
          <w:szCs w:val="18"/>
        </w:rPr>
        <w:t xml:space="preserve"> </w:t>
      </w:r>
      <w:r>
        <w:rPr>
          <w:rFonts w:hint="eastAsia"/>
          <w:szCs w:val="18"/>
        </w:rPr>
        <w:t>注册</w:t>
      </w:r>
    </w:p>
    <w:p>
      <w:pPr>
        <w:pStyle w:val="4"/>
      </w:pPr>
      <w:bookmarkStart w:id="34" w:name="_Toc5009017"/>
      <w:bookmarkStart w:id="35" w:name="_Toc365533021"/>
      <w:bookmarkStart w:id="36" w:name="_Toc465433733"/>
      <w:bookmarkStart w:id="37" w:name="_Toc23340773"/>
      <w:r>
        <w:rPr>
          <w:rFonts w:hint="eastAsia"/>
        </w:rPr>
        <w:t>2.1.2登录</w:t>
      </w:r>
      <w:bookmarkEnd w:id="34"/>
      <w:bookmarkEnd w:id="35"/>
      <w:bookmarkEnd w:id="36"/>
      <w:bookmarkEnd w:id="37"/>
    </w:p>
    <w:p>
      <w:pPr>
        <w:ind w:firstLine="480" w:firstLineChars="200"/>
      </w:pPr>
      <w:r>
        <w:rPr>
          <w:rFonts w:hint="eastAsia"/>
        </w:rPr>
        <w:t>打开</w:t>
      </w:r>
      <w:r>
        <w:t>手机客户端</w:t>
      </w:r>
      <w:r>
        <w:rPr>
          <w:rFonts w:hint="eastAsia"/>
        </w:rPr>
        <w:t>，</w:t>
      </w:r>
      <w:r>
        <w:t>进入</w:t>
      </w:r>
      <w:r>
        <w:rPr>
          <w:rFonts w:hint="eastAsia"/>
        </w:rPr>
        <w:t>登录页面（图2-1-2），输入账号、密码，点击【登录】。</w:t>
      </w:r>
    </w:p>
    <w:p>
      <w:pPr>
        <w:jc w:val="center"/>
      </w:pPr>
      <w:r>
        <w:drawing>
          <wp:inline distT="0" distB="0" distL="0" distR="0">
            <wp:extent cx="2256790" cy="4017645"/>
            <wp:effectExtent l="0" t="0" r="0" b="0"/>
            <wp:docPr id="3" name="图片 24" descr="C:\Users\haochaoping\Desktop\微信图片_20170609173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4" descr="C:\Users\haochaoping\Desktop\微信图片_20170609173327.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2256790" cy="4017645"/>
                    </a:xfrm>
                    <a:prstGeom prst="rect">
                      <a:avLst/>
                    </a:prstGeom>
                    <a:noFill/>
                    <a:ln>
                      <a:noFill/>
                    </a:ln>
                  </pic:spPr>
                </pic:pic>
              </a:graphicData>
            </a:graphic>
          </wp:inline>
        </w:drawing>
      </w:r>
    </w:p>
    <w:p>
      <w:pPr>
        <w:jc w:val="center"/>
      </w:pPr>
      <w:r>
        <w:rPr>
          <w:rFonts w:hint="eastAsia"/>
          <w:szCs w:val="18"/>
        </w:rPr>
        <w:t>图2-1-2</w:t>
      </w:r>
      <w:r>
        <w:rPr>
          <w:szCs w:val="18"/>
        </w:rPr>
        <w:t xml:space="preserve"> </w:t>
      </w:r>
      <w:r>
        <w:rPr>
          <w:rFonts w:hint="eastAsia"/>
          <w:szCs w:val="18"/>
        </w:rPr>
        <w:t>登录</w:t>
      </w:r>
    </w:p>
    <w:p/>
    <w:p>
      <w:pPr>
        <w:pStyle w:val="4"/>
      </w:pPr>
      <w:bookmarkStart w:id="38" w:name="_Toc23340774"/>
      <w:bookmarkStart w:id="39" w:name="_Toc365533022"/>
      <w:bookmarkStart w:id="40" w:name="_Toc5009018"/>
      <w:bookmarkStart w:id="41" w:name="_Toc465433734"/>
      <w:r>
        <w:rPr>
          <w:rFonts w:hint="eastAsia"/>
        </w:rPr>
        <w:t>2.1.3忘记密码</w:t>
      </w:r>
      <w:bookmarkEnd w:id="38"/>
      <w:bookmarkEnd w:id="39"/>
      <w:bookmarkEnd w:id="40"/>
      <w:bookmarkEnd w:id="41"/>
    </w:p>
    <w:p>
      <w:pPr>
        <w:ind w:firstLine="480" w:firstLineChars="200"/>
      </w:pPr>
      <w:r>
        <w:rPr>
          <w:rFonts w:hint="eastAsia"/>
        </w:rPr>
        <w:t>在登录页面中，点击【忘记</w:t>
      </w:r>
      <w:r>
        <w:t>密码</w:t>
      </w:r>
      <w:r>
        <w:rPr>
          <w:rFonts w:hint="eastAsia"/>
        </w:rPr>
        <w:t>】，进入找回密码页面，根据页面提示进行操作即可。</w:t>
      </w:r>
    </w:p>
    <w:p>
      <w:pPr>
        <w:pStyle w:val="3"/>
        <w:jc w:val="left"/>
      </w:pPr>
      <w:bookmarkStart w:id="42" w:name="_Toc23340775"/>
      <w:bookmarkStart w:id="43" w:name="_Toc5009019"/>
      <w:bookmarkStart w:id="44" w:name="_Toc365533023"/>
      <w:bookmarkStart w:id="45" w:name="_Toc465433735"/>
      <w:r>
        <w:rPr>
          <w:rFonts w:hint="eastAsia"/>
        </w:rPr>
        <w:t>2.2认证教师身份</w:t>
      </w:r>
      <w:bookmarkEnd w:id="42"/>
      <w:bookmarkEnd w:id="43"/>
      <w:bookmarkEnd w:id="44"/>
      <w:bookmarkEnd w:id="45"/>
    </w:p>
    <w:p>
      <w:pPr>
        <w:ind w:firstLine="420"/>
      </w:pPr>
      <w:r>
        <w:rPr>
          <w:rFonts w:hint="eastAsia"/>
        </w:rPr>
        <w:t>登录成功后，将会</w:t>
      </w:r>
      <w:r>
        <w:t>进入U</w:t>
      </w:r>
      <w:r>
        <w:rPr>
          <w:rFonts w:hint="eastAsia"/>
        </w:rPr>
        <w:t>校园认证</w:t>
      </w:r>
      <w:r>
        <w:t>流程</w:t>
      </w:r>
      <w:r>
        <w:rPr>
          <w:rFonts w:hint="eastAsia"/>
        </w:rPr>
        <w:t>（图2-2</w:t>
      </w:r>
      <w:r>
        <w:t>-1</w:t>
      </w:r>
      <w:r>
        <w:rPr>
          <w:rFonts w:hint="eastAsia"/>
        </w:rPr>
        <w:t>），您需要先</w:t>
      </w:r>
      <w:r>
        <w:t>选择您所在的学校，再</w:t>
      </w:r>
      <w:r>
        <w:rPr>
          <w:rFonts w:hint="eastAsia"/>
        </w:rPr>
        <w:t>输入教师工号、姓名，点击【提交】完成教师</w:t>
      </w:r>
      <w:r>
        <w:t>身份</w:t>
      </w:r>
      <w:r>
        <w:rPr>
          <w:rFonts w:hint="eastAsia"/>
        </w:rPr>
        <w:t>认证。如果用户</w:t>
      </w:r>
      <w:r>
        <w:t>在PC端完成</w:t>
      </w:r>
      <w:r>
        <w:rPr>
          <w:rFonts w:hint="eastAsia"/>
        </w:rPr>
        <w:t>U校园</w:t>
      </w:r>
      <w:r>
        <w:t>认</w:t>
      </w:r>
      <w:r>
        <w:rPr>
          <w:rFonts w:hint="eastAsia"/>
        </w:rPr>
        <w:t>证操作</w:t>
      </w:r>
      <w:r>
        <w:t>，</w:t>
      </w:r>
      <w:r>
        <w:rPr>
          <w:rFonts w:hint="eastAsia"/>
        </w:rPr>
        <w:t>那么</w:t>
      </w:r>
      <w:r>
        <w:t>登录手机客户端</w:t>
      </w:r>
      <w:r>
        <w:rPr>
          <w:rFonts w:hint="eastAsia"/>
        </w:rPr>
        <w:t>后</w:t>
      </w:r>
      <w:r>
        <w:t>就不需要</w:t>
      </w:r>
      <w:r>
        <w:rPr>
          <w:rFonts w:hint="eastAsia"/>
        </w:rPr>
        <w:t>再次</w:t>
      </w:r>
      <w:r>
        <w:t>进行</w:t>
      </w:r>
      <w:r>
        <w:rPr>
          <w:rFonts w:hint="eastAsia"/>
        </w:rPr>
        <w:t>U校园</w:t>
      </w:r>
      <w:r>
        <w:t>认证操作。</w:t>
      </w:r>
    </w:p>
    <w:p>
      <w:pPr>
        <w:jc w:val="center"/>
      </w:pPr>
      <w:r>
        <w:rPr>
          <w:rFonts w:hint="eastAsia"/>
        </w:rPr>
        <w:drawing>
          <wp:inline distT="0" distB="0" distL="0" distR="0">
            <wp:extent cx="2498090" cy="4449445"/>
            <wp:effectExtent l="0" t="0" r="0" b="0"/>
            <wp:docPr id="18" name="图片 6" descr="ef36d9eaf68fe9eb3b52bba4226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descr="ef36d9eaf68fe9eb3b52bba4226309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2498400" cy="4449600"/>
                    </a:xfrm>
                    <a:prstGeom prst="rect">
                      <a:avLst/>
                    </a:prstGeom>
                    <a:noFill/>
                    <a:ln>
                      <a:noFill/>
                    </a:ln>
                    <a:effectLst/>
                  </pic:spPr>
                </pic:pic>
              </a:graphicData>
            </a:graphic>
          </wp:inline>
        </w:drawing>
      </w:r>
    </w:p>
    <w:p>
      <w:pPr>
        <w:jc w:val="center"/>
        <w:rPr>
          <w:szCs w:val="18"/>
        </w:rPr>
      </w:pPr>
      <w:r>
        <w:rPr>
          <w:rFonts w:hint="eastAsia"/>
          <w:szCs w:val="18"/>
        </w:rPr>
        <w:t>图2-2</w:t>
      </w:r>
      <w:r>
        <w:rPr>
          <w:szCs w:val="18"/>
        </w:rPr>
        <w:t xml:space="preserve">-1 </w:t>
      </w:r>
      <w:r>
        <w:rPr>
          <w:rFonts w:hint="eastAsia"/>
          <w:szCs w:val="18"/>
        </w:rPr>
        <w:t>身份</w:t>
      </w:r>
      <w:r>
        <w:rPr>
          <w:szCs w:val="18"/>
        </w:rPr>
        <w:t>认证</w:t>
      </w:r>
      <w:r>
        <w:rPr>
          <w:rFonts w:hint="eastAsia"/>
          <w:szCs w:val="18"/>
        </w:rPr>
        <w:t>（手机</w:t>
      </w:r>
      <w:r>
        <w:rPr>
          <w:szCs w:val="18"/>
        </w:rPr>
        <w:t>客户端</w:t>
      </w:r>
      <w:r>
        <w:rPr>
          <w:rFonts w:hint="eastAsia"/>
          <w:szCs w:val="18"/>
        </w:rPr>
        <w:t>）</w:t>
      </w:r>
    </w:p>
    <w:p>
      <w:pPr>
        <w:spacing w:line="276" w:lineRule="auto"/>
        <w:ind w:firstLine="420"/>
      </w:pPr>
      <w:r>
        <w:rPr>
          <w:rFonts w:hint="eastAsia"/>
        </w:rPr>
        <w:t>初次</w:t>
      </w:r>
      <w:r>
        <w:t>登录</w:t>
      </w:r>
      <w:r>
        <w:rPr>
          <w:rFonts w:hint="eastAsia"/>
        </w:rPr>
        <w:t>PC端</w:t>
      </w:r>
      <w:r>
        <w:t>后，</w:t>
      </w:r>
      <w:r>
        <w:rPr>
          <w:rFonts w:hint="eastAsia"/>
        </w:rPr>
        <w:t>弹出U校园身份</w:t>
      </w:r>
      <w:r>
        <w:t>认证</w:t>
      </w:r>
      <w:r>
        <w:rPr>
          <w:rFonts w:hint="eastAsia"/>
        </w:rPr>
        <w:t>页面</w:t>
      </w:r>
      <w:r>
        <w:t>（图2-2-2），</w:t>
      </w:r>
      <w:r>
        <w:rPr>
          <w:rFonts w:hint="eastAsia"/>
        </w:rPr>
        <w:t>选择学校后，</w:t>
      </w:r>
      <w:r>
        <w:t>输入教师工号、姓名，点击【提交】</w:t>
      </w:r>
      <w:r>
        <w:rPr>
          <w:rFonts w:hint="eastAsia"/>
        </w:rPr>
        <w:t>，</w:t>
      </w:r>
      <w:r>
        <w:t>认证成功</w:t>
      </w:r>
      <w:r>
        <w:rPr>
          <w:rFonts w:hint="eastAsia"/>
        </w:rPr>
        <w:t>后</w:t>
      </w:r>
      <w:r>
        <w:t>，进入U校园平台。</w:t>
      </w:r>
    </w:p>
    <w:p>
      <w:pPr>
        <w:spacing w:line="276" w:lineRule="auto"/>
        <w:jc w:val="center"/>
      </w:pPr>
      <w:r>
        <w:rPr>
          <w:rFonts w:hint="eastAsia"/>
        </w:rPr>
        <w:drawing>
          <wp:anchor distT="0" distB="0" distL="114300" distR="114300" simplePos="0" relativeHeight="251657216" behindDoc="0" locked="0" layoutInCell="1" allowOverlap="1">
            <wp:simplePos x="0" y="0"/>
            <wp:positionH relativeFrom="column">
              <wp:posOffset>1358900</wp:posOffset>
            </wp:positionH>
            <wp:positionV relativeFrom="paragraph">
              <wp:posOffset>96520</wp:posOffset>
            </wp:positionV>
            <wp:extent cx="2743200" cy="2369185"/>
            <wp:effectExtent l="0" t="0" r="0" b="0"/>
            <wp:wrapNone/>
            <wp:docPr id="17" name="图片 7" descr="8479b332ca6a556b34110ab56e47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descr="8479b332ca6a556b34110ab56e4778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2743200" cy="2369185"/>
                    </a:xfrm>
                    <a:prstGeom prst="rect">
                      <a:avLst/>
                    </a:prstGeom>
                    <a:noFill/>
                    <a:ln>
                      <a:noFill/>
                    </a:ln>
                  </pic:spPr>
                </pic:pic>
              </a:graphicData>
            </a:graphic>
          </wp:anchor>
        </w:drawing>
      </w:r>
    </w:p>
    <w:p>
      <w:pPr>
        <w:spacing w:line="276" w:lineRule="auto"/>
        <w:jc w:val="center"/>
      </w:pPr>
    </w:p>
    <w:p>
      <w:pPr>
        <w:spacing w:line="276" w:lineRule="auto"/>
        <w:jc w:val="center"/>
      </w:pPr>
    </w:p>
    <w:p>
      <w:pPr>
        <w:spacing w:line="276" w:lineRule="auto"/>
        <w:jc w:val="center"/>
      </w:pPr>
    </w:p>
    <w:p>
      <w:pPr>
        <w:spacing w:line="276" w:lineRule="auto"/>
        <w:jc w:val="center"/>
      </w:pPr>
    </w:p>
    <w:p>
      <w:pPr>
        <w:spacing w:line="276" w:lineRule="auto"/>
        <w:jc w:val="center"/>
      </w:pPr>
    </w:p>
    <w:p>
      <w:pPr>
        <w:spacing w:line="276" w:lineRule="auto"/>
        <w:jc w:val="center"/>
      </w:pPr>
    </w:p>
    <w:p>
      <w:pPr>
        <w:spacing w:line="276" w:lineRule="auto"/>
        <w:jc w:val="center"/>
      </w:pPr>
    </w:p>
    <w:p>
      <w:pPr>
        <w:spacing w:line="276" w:lineRule="auto"/>
        <w:jc w:val="center"/>
      </w:pPr>
    </w:p>
    <w:p>
      <w:pPr>
        <w:spacing w:line="276" w:lineRule="auto"/>
        <w:jc w:val="center"/>
      </w:pPr>
    </w:p>
    <w:p>
      <w:pPr>
        <w:spacing w:line="276" w:lineRule="auto"/>
        <w:jc w:val="both"/>
      </w:pPr>
    </w:p>
    <w:p>
      <w:pPr>
        <w:jc w:val="center"/>
      </w:pPr>
      <w:r>
        <w:rPr>
          <w:rFonts w:hint="eastAsia"/>
        </w:rPr>
        <w:t>图2-2</w:t>
      </w:r>
      <w:r>
        <w:t>-2</w:t>
      </w:r>
      <w:r>
        <w:rPr>
          <w:rFonts w:hint="eastAsia"/>
          <w:szCs w:val="18"/>
        </w:rPr>
        <w:t>身份</w:t>
      </w:r>
      <w:r>
        <w:rPr>
          <w:szCs w:val="18"/>
        </w:rPr>
        <w:t>认证</w:t>
      </w:r>
      <w:r>
        <w:rPr>
          <w:rFonts w:hint="eastAsia"/>
          <w:szCs w:val="18"/>
        </w:rPr>
        <w:t>（P</w:t>
      </w:r>
      <w:r>
        <w:rPr>
          <w:szCs w:val="18"/>
        </w:rPr>
        <w:t>C端</w:t>
      </w:r>
      <w:r>
        <w:rPr>
          <w:rFonts w:hint="eastAsia"/>
          <w:szCs w:val="18"/>
        </w:rPr>
        <w:t>）</w:t>
      </w:r>
    </w:p>
    <w:p>
      <w:pPr>
        <w:ind w:firstLine="420"/>
      </w:pPr>
      <w:r>
        <w:rPr>
          <w:rFonts w:hint="eastAsia"/>
        </w:rPr>
        <w:t>认证成功</w:t>
      </w:r>
      <w:r>
        <w:t>后</w:t>
      </w:r>
      <w:r>
        <w:rPr>
          <w:rFonts w:hint="eastAsia"/>
        </w:rPr>
        <w:t>教师即可进入</w:t>
      </w:r>
      <w:r>
        <w:t>使用。</w:t>
      </w:r>
      <w:r>
        <w:rPr>
          <w:rFonts w:hint="eastAsia"/>
        </w:rPr>
        <w:t>如果用户</w:t>
      </w:r>
      <w:r>
        <w:t>在</w:t>
      </w:r>
      <w:r>
        <w:rPr>
          <w:rFonts w:hint="eastAsia"/>
        </w:rPr>
        <w:t>PC</w:t>
      </w:r>
      <w:r>
        <w:t>端完成</w:t>
      </w:r>
      <w:r>
        <w:rPr>
          <w:rFonts w:hint="eastAsia"/>
        </w:rPr>
        <w:t>U校园</w:t>
      </w:r>
      <w:r>
        <w:t>认</w:t>
      </w:r>
      <w:r>
        <w:rPr>
          <w:rFonts w:hint="eastAsia"/>
        </w:rPr>
        <w:t>证操作</w:t>
      </w:r>
      <w:r>
        <w:t>，</w:t>
      </w:r>
      <w:r>
        <w:rPr>
          <w:rFonts w:hint="eastAsia"/>
        </w:rPr>
        <w:t>那么</w:t>
      </w:r>
      <w:r>
        <w:t>再登录</w:t>
      </w:r>
      <w:r>
        <w:rPr>
          <w:rFonts w:hint="eastAsia"/>
        </w:rPr>
        <w:t>手机客户端后</w:t>
      </w:r>
      <w:r>
        <w:t>就不需要</w:t>
      </w:r>
      <w:r>
        <w:rPr>
          <w:rFonts w:hint="eastAsia"/>
        </w:rPr>
        <w:t>再次</w:t>
      </w:r>
      <w:r>
        <w:t>进行</w:t>
      </w:r>
      <w:r>
        <w:rPr>
          <w:rFonts w:hint="eastAsia"/>
        </w:rPr>
        <w:t>U校园</w:t>
      </w:r>
      <w:r>
        <w:t>认证操作。</w:t>
      </w:r>
    </w:p>
    <w:p>
      <w:pPr>
        <w:pStyle w:val="2"/>
        <w:numPr>
          <w:ilvl w:val="0"/>
          <w:numId w:val="3"/>
        </w:numPr>
        <w:spacing w:line="276" w:lineRule="auto"/>
      </w:pPr>
      <w:bookmarkStart w:id="46" w:name="_Toc5009021"/>
      <w:bookmarkStart w:id="47" w:name="_Toc23340776"/>
      <w:r>
        <w:rPr>
          <w:rFonts w:hint="eastAsia"/>
        </w:rPr>
        <w:t>使用指南</w:t>
      </w:r>
      <w:bookmarkEnd w:id="46"/>
      <w:bookmarkEnd w:id="47"/>
    </w:p>
    <w:p>
      <w:pPr>
        <w:pStyle w:val="3"/>
        <w:jc w:val="left"/>
      </w:pPr>
      <w:bookmarkStart w:id="48" w:name="_Toc365533026"/>
      <w:bookmarkStart w:id="49" w:name="_Toc5009022"/>
      <w:bookmarkStart w:id="50" w:name="_Toc23340777"/>
      <w:bookmarkStart w:id="51" w:name="_Toc465433737"/>
      <w:r>
        <w:rPr>
          <w:rFonts w:hint="eastAsia"/>
        </w:rPr>
        <w:t>3.1教学管理</w:t>
      </w:r>
      <w:bookmarkEnd w:id="48"/>
      <w:bookmarkEnd w:id="49"/>
      <w:bookmarkEnd w:id="50"/>
      <w:bookmarkEnd w:id="51"/>
    </w:p>
    <w:p>
      <w:pPr>
        <w:ind w:firstLine="480" w:firstLineChars="200"/>
      </w:pPr>
      <w:r>
        <w:rPr>
          <w:rFonts w:hint="eastAsia"/>
        </w:rPr>
        <w:t>完成</w:t>
      </w:r>
      <w:r>
        <w:t>认证</w:t>
      </w:r>
      <w:r>
        <w:rPr>
          <w:rFonts w:hint="eastAsia"/>
        </w:rPr>
        <w:t>与教程</w:t>
      </w:r>
      <w:r>
        <w:t>绑定操作的教师用户</w:t>
      </w:r>
      <w:r>
        <w:rPr>
          <w:rFonts w:hint="eastAsia"/>
        </w:rPr>
        <w:t>成功登录后将进入主窗口，其中</w:t>
      </w:r>
      <w:r>
        <w:t>教学管理窗口为</w:t>
      </w:r>
      <w:r>
        <w:rPr>
          <w:rFonts w:hint="eastAsia"/>
        </w:rPr>
        <w:t>默认</w:t>
      </w:r>
      <w:r>
        <w:t>展示的</w:t>
      </w:r>
      <w:r>
        <w:rPr>
          <w:rFonts w:hint="eastAsia"/>
        </w:rPr>
        <w:t>主窗口（图3-1），同一班级中可以添加多位教师，对班级进行协同管理。</w:t>
      </w:r>
    </w:p>
    <w:p>
      <w:pPr>
        <w:ind w:firstLine="480" w:firstLineChars="200"/>
        <w:jc w:val="center"/>
      </w:pPr>
      <w:r>
        <w:drawing>
          <wp:inline distT="0" distB="0" distL="114300" distR="114300">
            <wp:extent cx="1831340" cy="3959860"/>
            <wp:effectExtent l="0" t="0" r="22860" b="2540"/>
            <wp:docPr id="46" name="图片 46" descr="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page_2"/>
                    <pic:cNvPicPr>
                      <a:picLocks noChangeAspect="1"/>
                    </pic:cNvPicPr>
                  </pic:nvPicPr>
                  <pic:blipFill>
                    <a:blip r:embed="rId15"/>
                    <a:stretch>
                      <a:fillRect/>
                    </a:stretch>
                  </pic:blipFill>
                  <pic:spPr>
                    <a:xfrm>
                      <a:off x="0" y="0"/>
                      <a:ext cx="1831340" cy="3959860"/>
                    </a:xfrm>
                    <a:prstGeom prst="rect">
                      <a:avLst/>
                    </a:prstGeom>
                  </pic:spPr>
                </pic:pic>
              </a:graphicData>
            </a:graphic>
          </wp:inline>
        </w:drawing>
      </w:r>
    </w:p>
    <w:p>
      <w:pPr>
        <w:jc w:val="center"/>
        <w:rPr>
          <w:szCs w:val="18"/>
        </w:rPr>
      </w:pPr>
      <w:r>
        <w:rPr>
          <w:rFonts w:hint="eastAsia"/>
          <w:szCs w:val="18"/>
        </w:rPr>
        <w:t>图3-1教学</w:t>
      </w:r>
      <w:r>
        <w:rPr>
          <w:szCs w:val="18"/>
        </w:rPr>
        <w:t>管理</w:t>
      </w:r>
    </w:p>
    <w:p>
      <w:pPr>
        <w:jc w:val="center"/>
        <w:rPr>
          <w:sz w:val="18"/>
          <w:szCs w:val="18"/>
        </w:rPr>
      </w:pPr>
    </w:p>
    <w:p>
      <w:pPr>
        <w:numPr>
          <w:ilvl w:val="0"/>
          <w:numId w:val="4"/>
        </w:numPr>
        <w:rPr>
          <w:b/>
        </w:rPr>
      </w:pPr>
      <w:r>
        <w:rPr>
          <w:rFonts w:hint="eastAsia"/>
          <w:b/>
        </w:rPr>
        <w:t>课堂</w:t>
      </w:r>
      <w:r>
        <w:rPr>
          <w:b/>
        </w:rPr>
        <w:t>互动功能按钮</w:t>
      </w:r>
      <w:r>
        <w:rPr>
          <w:rFonts w:hint="eastAsia"/>
          <w:b/>
        </w:rPr>
        <w:t>：</w:t>
      </w:r>
      <w:r>
        <w:rPr>
          <w:rFonts w:hint="eastAsia"/>
        </w:rPr>
        <w:t>包括签到</w:t>
      </w:r>
      <w:r>
        <w:t>、投票、提问</w:t>
      </w:r>
      <w:r>
        <w:rPr>
          <w:rFonts w:hint="eastAsia"/>
        </w:rPr>
        <w:t>。</w:t>
      </w:r>
    </w:p>
    <w:p>
      <w:pPr>
        <w:numPr>
          <w:ilvl w:val="0"/>
          <w:numId w:val="4"/>
        </w:numPr>
      </w:pPr>
      <w:r>
        <w:rPr>
          <w:rFonts w:hint="eastAsia"/>
          <w:b/>
        </w:rPr>
        <w:t>开课班课</w:t>
      </w:r>
      <w:r>
        <w:rPr>
          <w:b/>
        </w:rPr>
        <w:t>列表</w:t>
      </w:r>
      <w:r>
        <w:rPr>
          <w:rFonts w:hint="eastAsia"/>
          <w:b/>
        </w:rPr>
        <w:t>：</w:t>
      </w:r>
      <w:r>
        <w:rPr>
          <w:rFonts w:hint="eastAsia"/>
        </w:rPr>
        <w:t>显示用户所有</w:t>
      </w:r>
      <w:r>
        <w:t>开课</w:t>
      </w:r>
      <w:r>
        <w:rPr>
          <w:rFonts w:hint="eastAsia"/>
        </w:rPr>
        <w:t>班级</w:t>
      </w:r>
      <w:r>
        <w:t>课程，</w:t>
      </w:r>
      <w:r>
        <w:rPr>
          <w:rFonts w:hint="eastAsia"/>
        </w:rPr>
        <w:t>以及</w:t>
      </w:r>
      <w:r>
        <w:t>针对班级可以进行的操作按钮</w:t>
      </w:r>
      <w:r>
        <w:rPr>
          <w:rFonts w:hint="eastAsia"/>
        </w:rPr>
        <w:t>。</w:t>
      </w:r>
      <w:r>
        <w:t>包括：</w:t>
      </w:r>
      <w:r>
        <w:rPr>
          <w:rFonts w:hint="eastAsia"/>
        </w:rPr>
        <w:t>学习模式、</w:t>
      </w:r>
      <w:r>
        <w:t>学习情况、作业测试、综合成绩、</w:t>
      </w:r>
      <w:r>
        <w:rPr>
          <w:rFonts w:hint="eastAsia"/>
        </w:rPr>
        <w:t>班课教程、</w:t>
      </w:r>
      <w:r>
        <w:rPr>
          <w:rFonts w:hint="default"/>
        </w:rPr>
        <w:t>讨论区、</w:t>
      </w:r>
      <w:r>
        <w:t>补充资源</w:t>
      </w:r>
      <w:r>
        <w:rPr>
          <w:rFonts w:hint="eastAsia"/>
        </w:rPr>
        <w:t>。</w:t>
      </w:r>
    </w:p>
    <w:p>
      <w:pPr>
        <w:numPr>
          <w:ilvl w:val="0"/>
          <w:numId w:val="4"/>
        </w:numPr>
        <w:rPr>
          <w:sz w:val="18"/>
          <w:szCs w:val="18"/>
        </w:rPr>
      </w:pPr>
      <w:r>
        <w:rPr>
          <w:rFonts w:hint="eastAsia"/>
          <w:b/>
        </w:rPr>
        <w:t>底栏：</w:t>
      </w:r>
      <w:r>
        <w:rPr>
          <w:rFonts w:hint="eastAsia"/>
        </w:rPr>
        <w:t>包括</w:t>
      </w:r>
      <w:r>
        <w:t>教学管理</w:t>
      </w:r>
      <w:r>
        <w:rPr>
          <w:rFonts w:hint="eastAsia"/>
        </w:rPr>
        <w:t>、</w:t>
      </w:r>
      <w:r>
        <w:t>教师发展、备课中心、我的。</w:t>
      </w:r>
    </w:p>
    <w:p>
      <w:pPr>
        <w:numPr>
          <w:ilvl w:val="0"/>
          <w:numId w:val="4"/>
        </w:numPr>
        <w:rPr>
          <w:sz w:val="18"/>
          <w:szCs w:val="18"/>
        </w:rPr>
      </w:pPr>
      <w:r>
        <w:rPr>
          <w:rFonts w:hint="eastAsia"/>
        </w:rPr>
        <w:t>客服：在线客服,小U可以在线进行问题答疑。</w:t>
      </w:r>
    </w:p>
    <w:p>
      <w:pPr>
        <w:numPr>
          <w:ilvl w:val="0"/>
          <w:numId w:val="4"/>
        </w:numPr>
        <w:rPr>
          <w:sz w:val="18"/>
          <w:szCs w:val="18"/>
        </w:rPr>
      </w:pPr>
      <w:r>
        <w:rPr>
          <w:rFonts w:hint="eastAsia"/>
          <w:b/>
        </w:rPr>
        <w:t>扫一扫：</w:t>
      </w:r>
      <w:r>
        <w:rPr>
          <w:rFonts w:hint="eastAsia"/>
        </w:rPr>
        <w:t>支持</w:t>
      </w:r>
      <w:r>
        <w:t>扫</w:t>
      </w:r>
      <w:r>
        <w:rPr>
          <w:rFonts w:hint="eastAsia"/>
        </w:rPr>
        <w:t>描</w:t>
      </w:r>
      <w:r>
        <w:t>教材上</w:t>
      </w:r>
      <w:r>
        <w:rPr>
          <w:rFonts w:hint="eastAsia"/>
        </w:rPr>
        <w:t>的</w:t>
      </w:r>
      <w:r>
        <w:t>二维码浏览相关内容，支持扫</w:t>
      </w:r>
      <w:r>
        <w:rPr>
          <w:rFonts w:hint="eastAsia"/>
        </w:rPr>
        <w:t>描</w:t>
      </w:r>
      <w:r>
        <w:t>自建课课程码预览自建课手机端效果。</w:t>
      </w:r>
    </w:p>
    <w:p>
      <w:pPr>
        <w:rPr>
          <w:sz w:val="18"/>
          <w:szCs w:val="18"/>
        </w:rPr>
      </w:pPr>
    </w:p>
    <w:p>
      <w:pPr>
        <w:pStyle w:val="4"/>
      </w:pPr>
      <w:bookmarkStart w:id="52" w:name="_Toc23340778"/>
      <w:bookmarkStart w:id="53" w:name="_Toc5009023"/>
      <w:r>
        <w:rPr>
          <w:rFonts w:hint="eastAsia"/>
        </w:rPr>
        <w:t>3.</w:t>
      </w:r>
      <w:r>
        <w:t>1</w:t>
      </w:r>
      <w:r>
        <w:rPr>
          <w:rFonts w:hint="eastAsia"/>
        </w:rPr>
        <w:t>.</w:t>
      </w:r>
      <w:r>
        <w:t>1</w:t>
      </w:r>
      <w:r>
        <w:rPr>
          <w:rFonts w:hint="eastAsia"/>
        </w:rPr>
        <w:t>签到</w:t>
      </w:r>
      <w:bookmarkEnd w:id="52"/>
      <w:bookmarkEnd w:id="53"/>
    </w:p>
    <w:p>
      <w:pPr>
        <w:ind w:firstLine="480" w:firstLineChars="200"/>
      </w:pPr>
      <w:r>
        <w:rPr>
          <w:rFonts w:hint="eastAsia"/>
        </w:rPr>
        <w:t>3.1.1.1 发布签到</w:t>
      </w:r>
    </w:p>
    <w:p>
      <w:pPr>
        <w:ind w:firstLine="480" w:firstLineChars="200"/>
      </w:pPr>
      <w:r>
        <w:rPr>
          <w:rFonts w:hint="eastAsia"/>
        </w:rPr>
        <w:t>在“教学</w:t>
      </w:r>
      <w:r>
        <w:t>管理</w:t>
      </w:r>
      <w:r>
        <w:rPr>
          <w:rFonts w:hint="eastAsia"/>
        </w:rPr>
        <w:t>”页面</w:t>
      </w:r>
      <w:r>
        <w:t>内，点击</w:t>
      </w:r>
      <w:r>
        <w:rPr>
          <w:rFonts w:hint="eastAsia"/>
        </w:rPr>
        <w:t>【签到】按钮，</w:t>
      </w:r>
      <w:r>
        <w:t>进入发布签到页</w:t>
      </w:r>
      <w:r>
        <w:rPr>
          <w:rFonts w:hint="eastAsia"/>
        </w:rPr>
        <w:t>（图3</w:t>
      </w:r>
      <w:r>
        <w:t>-1-1</w:t>
      </w:r>
      <w:r>
        <w:rPr>
          <w:rFonts w:hint="eastAsia"/>
        </w:rPr>
        <w:t>），第一步</w:t>
      </w:r>
      <w:r>
        <w:t>，选择发布对象，可以选择同一门课程</w:t>
      </w:r>
      <w:r>
        <w:rPr>
          <w:rFonts w:hint="eastAsia"/>
        </w:rPr>
        <w:t>的</w:t>
      </w:r>
      <w:r>
        <w:t>多个授课班级</w:t>
      </w:r>
      <w:r>
        <w:rPr>
          <w:rFonts w:hint="eastAsia"/>
        </w:rPr>
        <w:t>；</w:t>
      </w:r>
      <w:r>
        <w:t>第二步，选择教程，即选择您授课的教程</w:t>
      </w:r>
      <w:r>
        <w:rPr>
          <w:rFonts w:hint="eastAsia"/>
        </w:rPr>
        <w:t>；</w:t>
      </w:r>
      <w:r>
        <w:t>第三</w:t>
      </w:r>
      <w:r>
        <w:rPr>
          <w:rFonts w:hint="eastAsia"/>
        </w:rPr>
        <w:t>步</w:t>
      </w:r>
      <w:r>
        <w:t>，设置签到手势，最少链接四个节点</w:t>
      </w:r>
      <w:r>
        <w:rPr>
          <w:rFonts w:hint="eastAsia"/>
        </w:rPr>
        <w:t>，</w:t>
      </w:r>
      <w:r>
        <w:t>可以重置；第四步，点击开始按钮，开始签到。</w:t>
      </w:r>
    </w:p>
    <w:p>
      <w:pPr>
        <w:jc w:val="center"/>
      </w:pPr>
      <w:r>
        <w:drawing>
          <wp:inline distT="0" distB="0" distL="0" distR="0">
            <wp:extent cx="2237105" cy="3968750"/>
            <wp:effectExtent l="0" t="0" r="0" b="0"/>
            <wp:docPr id="470" name="图片 27" descr="C:\Users\haochaoping\Desktop\微信图片_201706091737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27" descr="C:\Users\haochaoping\Desktop\微信图片_20170609173738.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2237105" cy="3968750"/>
                    </a:xfrm>
                    <a:prstGeom prst="rect">
                      <a:avLst/>
                    </a:prstGeom>
                    <a:noFill/>
                    <a:ln>
                      <a:noFill/>
                    </a:ln>
                  </pic:spPr>
                </pic:pic>
              </a:graphicData>
            </a:graphic>
          </wp:inline>
        </w:drawing>
      </w:r>
    </w:p>
    <w:p>
      <w:pPr>
        <w:jc w:val="center"/>
        <w:rPr>
          <w:szCs w:val="18"/>
        </w:rPr>
      </w:pPr>
      <w:r>
        <w:rPr>
          <w:rFonts w:hint="eastAsia"/>
          <w:szCs w:val="18"/>
        </w:rPr>
        <w:t>图3-</w:t>
      </w:r>
      <w:r>
        <w:rPr>
          <w:szCs w:val="18"/>
        </w:rPr>
        <w:t xml:space="preserve">1-1-1 </w:t>
      </w:r>
      <w:r>
        <w:rPr>
          <w:rFonts w:hint="eastAsia"/>
          <w:szCs w:val="18"/>
        </w:rPr>
        <w:t>签到</w:t>
      </w:r>
    </w:p>
    <w:p>
      <w:pPr>
        <w:ind w:firstLine="480" w:firstLineChars="200"/>
      </w:pPr>
      <w:r>
        <w:rPr>
          <w:rFonts w:hint="eastAsia"/>
        </w:rPr>
        <w:t>3.1.1.</w:t>
      </w:r>
      <w:r>
        <w:t>2</w:t>
      </w:r>
      <w:r>
        <w:rPr>
          <w:rFonts w:hint="eastAsia"/>
        </w:rPr>
        <w:t xml:space="preserve"> 结束签到</w:t>
      </w:r>
    </w:p>
    <w:p>
      <w:pPr>
        <w:ind w:firstLine="480" w:firstLineChars="200"/>
      </w:pPr>
      <w:r>
        <w:rPr>
          <w:rFonts w:hint="eastAsia"/>
        </w:rPr>
        <w:t>已完成</w:t>
      </w:r>
      <w:r>
        <w:t>签</w:t>
      </w:r>
      <w:r>
        <w:rPr>
          <w:rFonts w:hint="eastAsia"/>
        </w:rPr>
        <w:t>到</w:t>
      </w:r>
      <w:r>
        <w:t>的学生数据将会显示在签到中页面（</w:t>
      </w:r>
      <w:r>
        <w:rPr>
          <w:rFonts w:hint="eastAsia"/>
        </w:rPr>
        <w:t>图3</w:t>
      </w:r>
      <w:r>
        <w:t>-1-1-2）</w:t>
      </w:r>
      <w:r>
        <w:rPr>
          <w:rFonts w:hint="eastAsia"/>
        </w:rPr>
        <w:t>，</w:t>
      </w:r>
      <w:r>
        <w:t>可以</w:t>
      </w:r>
      <w:r>
        <w:rPr>
          <w:rFonts w:hint="eastAsia"/>
        </w:rPr>
        <w:t>下拉</w:t>
      </w:r>
      <w:r>
        <w:t>刷新</w:t>
      </w:r>
      <w:r>
        <w:rPr>
          <w:rFonts w:hint="eastAsia"/>
        </w:rPr>
        <w:t>数据</w:t>
      </w:r>
      <w:r>
        <w:t>，点击</w:t>
      </w:r>
      <w:r>
        <w:rPr>
          <w:rFonts w:hint="eastAsia"/>
        </w:rPr>
        <w:t>【结束</w:t>
      </w:r>
      <w:r>
        <w:t>签到</w:t>
      </w:r>
      <w:r>
        <w:rPr>
          <w:rFonts w:hint="eastAsia"/>
        </w:rPr>
        <w:t>】按钮</w:t>
      </w:r>
      <w:r>
        <w:t>将会结束签到</w:t>
      </w:r>
      <w:r>
        <w:rPr>
          <w:rFonts w:hint="eastAsia"/>
        </w:rPr>
        <w:t>，</w:t>
      </w:r>
      <w:r>
        <w:t>签到结束后学生将无法</w:t>
      </w:r>
      <w:r>
        <w:rPr>
          <w:rFonts w:hint="eastAsia"/>
        </w:rPr>
        <w:t>进行</w:t>
      </w:r>
      <w:r>
        <w:t>签到。</w:t>
      </w:r>
      <w:r>
        <w:rPr>
          <w:rFonts w:hint="eastAsia"/>
        </w:rPr>
        <w:t>如果</w:t>
      </w:r>
      <w:r>
        <w:t>教师超过</w:t>
      </w:r>
      <w:r>
        <w:rPr>
          <w:rFonts w:hint="eastAsia"/>
        </w:rPr>
        <w:t>20分钟</w:t>
      </w:r>
      <w:r>
        <w:t>仍</w:t>
      </w:r>
      <w:r>
        <w:rPr>
          <w:rFonts w:hint="eastAsia"/>
        </w:rPr>
        <w:t>未</w:t>
      </w:r>
      <w:r>
        <w:t>结束签到，系统将自动结束签到，教师可以在签到历史中查看</w:t>
      </w:r>
      <w:r>
        <w:rPr>
          <w:rFonts w:hint="eastAsia"/>
        </w:rPr>
        <w:t>并</w:t>
      </w:r>
      <w:r>
        <w:t>修改签到结果。</w:t>
      </w:r>
    </w:p>
    <w:p>
      <w:pPr>
        <w:jc w:val="center"/>
      </w:pPr>
      <w:r>
        <w:drawing>
          <wp:inline distT="0" distB="0" distL="0" distR="0">
            <wp:extent cx="3422650" cy="6083935"/>
            <wp:effectExtent l="0" t="0" r="6350" b="12065"/>
            <wp:docPr id="471" name="图片 9" descr="Macintosh HD:Users:apple:Downloads:IMG_2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9" descr="Macintosh HD:Users:apple:Downloads:IMG_248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3422650" cy="6083935"/>
                    </a:xfrm>
                    <a:prstGeom prst="rect">
                      <a:avLst/>
                    </a:prstGeom>
                    <a:noFill/>
                    <a:ln>
                      <a:noFill/>
                    </a:ln>
                  </pic:spPr>
                </pic:pic>
              </a:graphicData>
            </a:graphic>
          </wp:inline>
        </w:drawing>
      </w:r>
    </w:p>
    <w:p>
      <w:pPr>
        <w:jc w:val="center"/>
        <w:rPr>
          <w:szCs w:val="18"/>
        </w:rPr>
      </w:pPr>
      <w:r>
        <w:rPr>
          <w:rFonts w:hint="eastAsia"/>
          <w:szCs w:val="18"/>
        </w:rPr>
        <w:t>图3-</w:t>
      </w:r>
      <w:r>
        <w:rPr>
          <w:szCs w:val="18"/>
        </w:rPr>
        <w:t xml:space="preserve">1-1-2 </w:t>
      </w:r>
      <w:r>
        <w:rPr>
          <w:rFonts w:hint="eastAsia"/>
          <w:szCs w:val="18"/>
        </w:rPr>
        <w:t>签到</w:t>
      </w:r>
    </w:p>
    <w:p>
      <w:pPr>
        <w:ind w:firstLine="480" w:firstLineChars="200"/>
      </w:pPr>
      <w:r>
        <w:rPr>
          <w:rFonts w:hint="eastAsia"/>
        </w:rPr>
        <w:t>3.1.1.</w:t>
      </w:r>
      <w:r>
        <w:t>3</w:t>
      </w:r>
      <w:r>
        <w:rPr>
          <w:rFonts w:hint="eastAsia"/>
        </w:rPr>
        <w:t xml:space="preserve"> 签到结果</w:t>
      </w:r>
    </w:p>
    <w:p>
      <w:pPr>
        <w:ind w:firstLine="480" w:firstLineChars="200"/>
      </w:pPr>
      <w:r>
        <w:rPr>
          <w:rFonts w:hint="eastAsia"/>
        </w:rPr>
        <w:t>教师</w:t>
      </w:r>
      <w:r>
        <w:t>点击</w:t>
      </w:r>
      <w:r>
        <w:rPr>
          <w:rFonts w:hint="eastAsia"/>
        </w:rPr>
        <w:t>【结束</w:t>
      </w:r>
      <w:r>
        <w:t>签到</w:t>
      </w:r>
      <w:r>
        <w:rPr>
          <w:rFonts w:hint="eastAsia"/>
        </w:rPr>
        <w:t>】后</w:t>
      </w:r>
      <w:r>
        <w:t>，将进入签到结果</w:t>
      </w:r>
      <w:r>
        <w:rPr>
          <w:rFonts w:hint="eastAsia"/>
        </w:rPr>
        <w:t>页（图3</w:t>
      </w:r>
      <w:r>
        <w:t>-1-1-3</w:t>
      </w:r>
      <w:r>
        <w:rPr>
          <w:rFonts w:hint="eastAsia"/>
        </w:rPr>
        <w:t>），</w:t>
      </w:r>
      <w:r>
        <w:t>签到结果</w:t>
      </w:r>
      <w:r>
        <w:rPr>
          <w:rFonts w:hint="eastAsia"/>
        </w:rPr>
        <w:t>页</w:t>
      </w:r>
      <w:r>
        <w:t>显示</w:t>
      </w:r>
      <w:r>
        <w:rPr>
          <w:rFonts w:hint="eastAsia"/>
        </w:rPr>
        <w:t>本次</w:t>
      </w:r>
      <w:r>
        <w:t>签到</w:t>
      </w:r>
      <w:r>
        <w:rPr>
          <w:rFonts w:hint="eastAsia"/>
        </w:rPr>
        <w:t>缺勤</w:t>
      </w:r>
      <w:r>
        <w:t>与已签到学生人数与学生列表</w:t>
      </w:r>
      <w:r>
        <w:rPr>
          <w:rFonts w:hint="eastAsia"/>
        </w:rPr>
        <w:t>。教师可以</w:t>
      </w:r>
      <w:r>
        <w:t>在缺勤列表中选择</w:t>
      </w:r>
      <w:r>
        <w:rPr>
          <w:rFonts w:hint="eastAsia"/>
        </w:rPr>
        <w:t>请假</w:t>
      </w:r>
      <w:r>
        <w:t>或者</w:t>
      </w:r>
      <w:r>
        <w:rPr>
          <w:rFonts w:hint="eastAsia"/>
        </w:rPr>
        <w:t>可</w:t>
      </w:r>
      <w:r>
        <w:t>认为签到的学生，将这些学生的</w:t>
      </w:r>
      <w:r>
        <w:rPr>
          <w:rFonts w:hint="eastAsia"/>
        </w:rPr>
        <w:t>签到</w:t>
      </w:r>
      <w:r>
        <w:t>状态设置为已签到。</w:t>
      </w:r>
    </w:p>
    <w:p>
      <w:pPr>
        <w:jc w:val="center"/>
      </w:pPr>
      <w:r>
        <w:drawing>
          <wp:inline distT="0" distB="0" distL="0" distR="0">
            <wp:extent cx="3093085" cy="5486400"/>
            <wp:effectExtent l="0" t="0" r="0" b="0"/>
            <wp:docPr id="472" name="图片 8" descr="Macintosh HD:Users:apple:Downloads:IMG_2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8" descr="Macintosh HD:Users:apple:Downloads:IMG_2480.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3093085" cy="5486400"/>
                    </a:xfrm>
                    <a:prstGeom prst="rect">
                      <a:avLst/>
                    </a:prstGeom>
                    <a:noFill/>
                    <a:ln>
                      <a:noFill/>
                    </a:ln>
                  </pic:spPr>
                </pic:pic>
              </a:graphicData>
            </a:graphic>
          </wp:inline>
        </w:drawing>
      </w:r>
    </w:p>
    <w:p>
      <w:pPr>
        <w:jc w:val="center"/>
        <w:rPr>
          <w:szCs w:val="18"/>
        </w:rPr>
      </w:pPr>
      <w:r>
        <w:rPr>
          <w:rFonts w:hint="eastAsia"/>
          <w:szCs w:val="18"/>
        </w:rPr>
        <w:t>图3-</w:t>
      </w:r>
      <w:r>
        <w:rPr>
          <w:szCs w:val="18"/>
        </w:rPr>
        <w:t xml:space="preserve">1-1-3 </w:t>
      </w:r>
      <w:r>
        <w:rPr>
          <w:rFonts w:hint="eastAsia"/>
          <w:szCs w:val="18"/>
        </w:rPr>
        <w:t>签到</w:t>
      </w:r>
      <w:r>
        <w:rPr>
          <w:szCs w:val="18"/>
        </w:rPr>
        <w:t>结果</w:t>
      </w:r>
    </w:p>
    <w:p>
      <w:pPr>
        <w:ind w:firstLine="480" w:firstLineChars="200"/>
      </w:pPr>
      <w:r>
        <w:rPr>
          <w:rFonts w:hint="eastAsia"/>
        </w:rPr>
        <w:t>3.1.1.</w:t>
      </w:r>
      <w:r>
        <w:t>4</w:t>
      </w:r>
      <w:r>
        <w:rPr>
          <w:rFonts w:hint="eastAsia"/>
        </w:rPr>
        <w:t xml:space="preserve"> 签到历史</w:t>
      </w:r>
    </w:p>
    <w:p>
      <w:pPr>
        <w:ind w:firstLine="480" w:firstLineChars="200"/>
        <w:rPr>
          <w:sz w:val="18"/>
          <w:szCs w:val="18"/>
        </w:rPr>
      </w:pPr>
      <w:r>
        <w:rPr>
          <w:rFonts w:hint="eastAsia"/>
        </w:rPr>
        <w:t>在发布</w:t>
      </w:r>
      <w:r>
        <w:t>签到页面</w:t>
      </w:r>
      <w:r>
        <w:rPr>
          <w:rFonts w:hint="eastAsia"/>
        </w:rPr>
        <w:t>的</w:t>
      </w:r>
      <w:r>
        <w:t>右上角点击</w:t>
      </w:r>
      <w:r>
        <w:rPr>
          <w:rFonts w:hint="eastAsia"/>
        </w:rPr>
        <w:t>【历史】按钮</w:t>
      </w:r>
      <w:r>
        <w:t>，进入签到历史页</w:t>
      </w:r>
      <w:r>
        <w:rPr>
          <w:rFonts w:hint="eastAsia"/>
        </w:rPr>
        <w:t>，</w:t>
      </w:r>
      <w:r>
        <w:t>签到历史页</w:t>
      </w:r>
      <w:r>
        <w:rPr>
          <w:rFonts w:hint="eastAsia"/>
        </w:rPr>
        <w:t>展示</w:t>
      </w:r>
      <w:r>
        <w:t>了教师所有授课班级的</w:t>
      </w:r>
      <w:r>
        <w:rPr>
          <w:rFonts w:hint="eastAsia"/>
        </w:rPr>
        <w:t>签到</w:t>
      </w:r>
      <w:r>
        <w:t>记录</w:t>
      </w:r>
      <w:r>
        <w:rPr>
          <w:rFonts w:hint="eastAsia"/>
        </w:rPr>
        <w:t>，</w:t>
      </w:r>
      <w:r>
        <w:t>点击</w:t>
      </w:r>
      <w:r>
        <w:rPr>
          <w:rFonts w:hint="eastAsia"/>
        </w:rPr>
        <w:t>任意</w:t>
      </w:r>
      <w:r>
        <w:t>一条记录可以进入</w:t>
      </w:r>
      <w:r>
        <w:rPr>
          <w:rFonts w:hint="eastAsia"/>
        </w:rPr>
        <w:t>本次签到</w:t>
      </w:r>
      <w:r>
        <w:t>的签到结果</w:t>
      </w:r>
      <w:r>
        <w:rPr>
          <w:rFonts w:hint="eastAsia"/>
        </w:rPr>
        <w:t>页</w:t>
      </w:r>
      <w:r>
        <w:t>，</w:t>
      </w:r>
      <w:r>
        <w:rPr>
          <w:rFonts w:hint="eastAsia"/>
        </w:rPr>
        <w:t>教师</w:t>
      </w:r>
      <w:r>
        <w:t>可以</w:t>
      </w:r>
      <w:r>
        <w:rPr>
          <w:rFonts w:hint="eastAsia"/>
        </w:rPr>
        <w:t>修改</w:t>
      </w:r>
      <w:r>
        <w:t>签到结果。</w:t>
      </w:r>
    </w:p>
    <w:p>
      <w:pPr>
        <w:ind w:firstLine="480" w:firstLineChars="200"/>
      </w:pPr>
      <w:r>
        <w:rPr>
          <w:rFonts w:hint="eastAsia"/>
        </w:rPr>
        <w:t>3.1.1.</w:t>
      </w:r>
      <w:r>
        <w:t>5</w:t>
      </w:r>
      <w:r>
        <w:rPr>
          <w:rFonts w:hint="eastAsia"/>
        </w:rPr>
        <w:t xml:space="preserve"> 签到统计</w:t>
      </w:r>
    </w:p>
    <w:p>
      <w:pPr>
        <w:ind w:firstLine="480" w:firstLineChars="200"/>
      </w:pPr>
      <w:r>
        <w:rPr>
          <w:rFonts w:hint="eastAsia"/>
        </w:rPr>
        <w:t>在签到统计</w:t>
      </w:r>
      <w:r>
        <w:t>页面</w:t>
      </w:r>
      <w:r>
        <w:rPr>
          <w:rFonts w:hint="eastAsia"/>
        </w:rPr>
        <w:t>的</w:t>
      </w:r>
      <w:r>
        <w:t>右上角点击</w:t>
      </w:r>
      <w:r>
        <w:rPr>
          <w:rFonts w:hint="eastAsia"/>
        </w:rPr>
        <w:t>【统计】按钮</w:t>
      </w:r>
      <w:r>
        <w:t>，进入签到</w:t>
      </w:r>
      <w:r>
        <w:rPr>
          <w:rFonts w:hint="eastAsia"/>
        </w:rPr>
        <w:t>统计</w:t>
      </w:r>
      <w:r>
        <w:t>页</w:t>
      </w:r>
      <w:r>
        <w:rPr>
          <w:rFonts w:hint="eastAsia"/>
        </w:rPr>
        <w:t>（图3</w:t>
      </w:r>
      <w:r>
        <w:t>-1-1-5</w:t>
      </w:r>
      <w:r>
        <w:rPr>
          <w:rFonts w:hint="eastAsia"/>
        </w:rPr>
        <w:t>），</w:t>
      </w:r>
      <w:r>
        <w:t>签到</w:t>
      </w:r>
      <w:r>
        <w:rPr>
          <w:rFonts w:hint="eastAsia"/>
        </w:rPr>
        <w:t>统计</w:t>
      </w:r>
      <w:r>
        <w:t>页</w:t>
      </w:r>
      <w:r>
        <w:rPr>
          <w:rFonts w:hint="eastAsia"/>
        </w:rPr>
        <w:t>展示</w:t>
      </w:r>
      <w:r>
        <w:t>了教师所有授课班级的</w:t>
      </w:r>
      <w:r>
        <w:rPr>
          <w:rFonts w:hint="eastAsia"/>
        </w:rPr>
        <w:t>签到数据统计</w:t>
      </w:r>
      <w:r>
        <w:t>。</w:t>
      </w:r>
      <w:r>
        <w:rPr>
          <w:rFonts w:hint="eastAsia"/>
        </w:rPr>
        <w:t>包括</w:t>
      </w:r>
      <w:r>
        <w:t>平均出勤率</w:t>
      </w:r>
      <w:r>
        <w:rPr>
          <w:rFonts w:hint="eastAsia"/>
        </w:rPr>
        <w:t>、</w:t>
      </w:r>
      <w:r>
        <w:t>考勤次数</w:t>
      </w:r>
      <w:r>
        <w:rPr>
          <w:rFonts w:hint="eastAsia"/>
        </w:rPr>
        <w:t>、出勤率统计</w:t>
      </w:r>
      <w:r>
        <w:t>图、</w:t>
      </w:r>
      <w:r>
        <w:rPr>
          <w:rFonts w:hint="eastAsia"/>
        </w:rPr>
        <w:t>缺勤</w:t>
      </w:r>
      <w:r>
        <w:t>成员详情</w:t>
      </w:r>
      <w:r>
        <w:rPr>
          <w:rFonts w:hint="eastAsia"/>
        </w:rPr>
        <w:t>。</w:t>
      </w:r>
    </w:p>
    <w:p>
      <w:pPr>
        <w:jc w:val="center"/>
      </w:pPr>
      <w:r>
        <w:drawing>
          <wp:inline distT="0" distB="0" distL="0" distR="0">
            <wp:extent cx="3151505" cy="5583555"/>
            <wp:effectExtent l="0" t="0" r="0" b="0"/>
            <wp:docPr id="473" name="图片 10" descr="Macintosh HD:Users:apple:Downloads:IMG_24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10" descr="Macintosh HD:Users:apple:Downloads:IMG_248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3151505" cy="5583555"/>
                    </a:xfrm>
                    <a:prstGeom prst="rect">
                      <a:avLst/>
                    </a:prstGeom>
                    <a:noFill/>
                    <a:ln>
                      <a:noFill/>
                    </a:ln>
                  </pic:spPr>
                </pic:pic>
              </a:graphicData>
            </a:graphic>
          </wp:inline>
        </w:drawing>
      </w:r>
    </w:p>
    <w:p>
      <w:pPr>
        <w:jc w:val="center"/>
        <w:rPr>
          <w:szCs w:val="18"/>
        </w:rPr>
      </w:pPr>
      <w:r>
        <w:rPr>
          <w:rFonts w:hint="eastAsia"/>
          <w:szCs w:val="18"/>
        </w:rPr>
        <w:t>图3-</w:t>
      </w:r>
      <w:r>
        <w:rPr>
          <w:szCs w:val="18"/>
        </w:rPr>
        <w:t xml:space="preserve">1-1-5 </w:t>
      </w:r>
      <w:r>
        <w:rPr>
          <w:rFonts w:hint="eastAsia"/>
          <w:szCs w:val="18"/>
        </w:rPr>
        <w:t>签到</w:t>
      </w:r>
      <w:r>
        <w:rPr>
          <w:szCs w:val="18"/>
        </w:rPr>
        <w:t>统计</w:t>
      </w:r>
    </w:p>
    <w:p>
      <w:pPr>
        <w:pStyle w:val="4"/>
      </w:pPr>
      <w:bookmarkStart w:id="54" w:name="_Toc23340779"/>
      <w:bookmarkStart w:id="55" w:name="_Toc5009024"/>
      <w:r>
        <w:rPr>
          <w:rFonts w:hint="eastAsia"/>
        </w:rPr>
        <w:t>3.</w:t>
      </w:r>
      <w:r>
        <w:t>1</w:t>
      </w:r>
      <w:r>
        <w:rPr>
          <w:rFonts w:hint="eastAsia"/>
        </w:rPr>
        <w:t>.</w:t>
      </w:r>
      <w:r>
        <w:t>2</w:t>
      </w:r>
      <w:r>
        <w:rPr>
          <w:rFonts w:hint="eastAsia"/>
        </w:rPr>
        <w:t>投票</w:t>
      </w:r>
      <w:bookmarkEnd w:id="54"/>
      <w:bookmarkEnd w:id="55"/>
    </w:p>
    <w:p>
      <w:pPr>
        <w:ind w:firstLine="480" w:firstLineChars="200"/>
      </w:pPr>
      <w:r>
        <w:rPr>
          <w:rFonts w:hint="eastAsia"/>
        </w:rPr>
        <w:t>3.1.</w:t>
      </w:r>
      <w:r>
        <w:t>2</w:t>
      </w:r>
      <w:r>
        <w:rPr>
          <w:rFonts w:hint="eastAsia"/>
        </w:rPr>
        <w:t>.1 创建投票</w:t>
      </w:r>
    </w:p>
    <w:p>
      <w:pPr>
        <w:ind w:firstLine="480" w:firstLineChars="200"/>
      </w:pPr>
      <w:r>
        <w:rPr>
          <w:rFonts w:hint="eastAsia"/>
        </w:rPr>
        <w:t>在“教学</w:t>
      </w:r>
      <w:r>
        <w:t>管理</w:t>
      </w:r>
      <w:r>
        <w:rPr>
          <w:rFonts w:hint="eastAsia"/>
        </w:rPr>
        <w:t>”页面</w:t>
      </w:r>
      <w:r>
        <w:t>内，点击</w:t>
      </w:r>
      <w:r>
        <w:rPr>
          <w:rFonts w:hint="eastAsia"/>
        </w:rPr>
        <w:t>【投票】按钮，</w:t>
      </w:r>
      <w:r>
        <w:t>进入</w:t>
      </w:r>
      <w:r>
        <w:rPr>
          <w:rFonts w:hint="eastAsia"/>
        </w:rPr>
        <w:t>投票列表</w:t>
      </w:r>
      <w:r>
        <w:t>页</w:t>
      </w:r>
      <w:r>
        <w:rPr>
          <w:rFonts w:hint="eastAsia"/>
        </w:rPr>
        <w:t>，在</w:t>
      </w:r>
      <w:r>
        <w:t>投票</w:t>
      </w:r>
      <w:r>
        <w:rPr>
          <w:rFonts w:hint="eastAsia"/>
        </w:rPr>
        <w:t>列表页</w:t>
      </w:r>
      <w:r>
        <w:t>面下方</w:t>
      </w:r>
      <w:r>
        <w:rPr>
          <w:rFonts w:hint="eastAsia"/>
        </w:rPr>
        <w:t>点击【创建</w:t>
      </w:r>
      <w:r>
        <w:t>投票</w:t>
      </w:r>
      <w:r>
        <w:rPr>
          <w:rFonts w:hint="eastAsia"/>
        </w:rPr>
        <w:t>】按钮</w:t>
      </w:r>
      <w:r>
        <w:t>，进入创建投票</w:t>
      </w:r>
      <w:r>
        <w:rPr>
          <w:rFonts w:hint="eastAsia"/>
        </w:rPr>
        <w:t>页。第一</w:t>
      </w:r>
      <w:r>
        <w:t>，选择发布对象，可以选择同一门课程</w:t>
      </w:r>
      <w:r>
        <w:rPr>
          <w:rFonts w:hint="eastAsia"/>
        </w:rPr>
        <w:t>的</w:t>
      </w:r>
      <w:r>
        <w:t>多个授课班级</w:t>
      </w:r>
      <w:r>
        <w:rPr>
          <w:rFonts w:hint="eastAsia"/>
        </w:rPr>
        <w:t>；</w:t>
      </w:r>
      <w:r>
        <w:t>第二，选择教程，即选择您授课的教程</w:t>
      </w:r>
      <w:r>
        <w:rPr>
          <w:rFonts w:hint="eastAsia"/>
        </w:rPr>
        <w:t>；</w:t>
      </w:r>
      <w:r>
        <w:t>第三，设置</w:t>
      </w:r>
      <w:r>
        <w:rPr>
          <w:rFonts w:hint="eastAsia"/>
        </w:rPr>
        <w:t>是否自动</w:t>
      </w:r>
      <w:r>
        <w:t>结束；第四，</w:t>
      </w:r>
      <w:r>
        <w:rPr>
          <w:rFonts w:hint="eastAsia"/>
        </w:rPr>
        <w:t>点击【下一步】进入</w:t>
      </w:r>
      <w:r>
        <w:t>编辑题目内容页</w:t>
      </w:r>
      <w:r>
        <w:rPr>
          <w:rFonts w:hint="eastAsia"/>
        </w:rPr>
        <w:t>（图3</w:t>
      </w:r>
      <w:r>
        <w:t>-1-2-1</w:t>
      </w:r>
      <w:r>
        <w:rPr>
          <w:rFonts w:hint="eastAsia"/>
        </w:rPr>
        <w:t>）</w:t>
      </w:r>
      <w:r>
        <w:t>。</w:t>
      </w:r>
      <w:r>
        <w:rPr>
          <w:rFonts w:hint="eastAsia"/>
        </w:rPr>
        <w:t>教师</w:t>
      </w:r>
      <w:r>
        <w:t>可以</w:t>
      </w:r>
      <w:r>
        <w:rPr>
          <w:rFonts w:hint="eastAsia"/>
        </w:rPr>
        <w:t>添加</w:t>
      </w:r>
      <w:r>
        <w:t>题目，编辑</w:t>
      </w:r>
      <w:r>
        <w:rPr>
          <w:rFonts w:hint="eastAsia"/>
        </w:rPr>
        <w:t>题目</w:t>
      </w:r>
      <w:r>
        <w:t>题干与选项，</w:t>
      </w:r>
      <w:r>
        <w:rPr>
          <w:rFonts w:hint="eastAsia"/>
        </w:rPr>
        <w:t>点击【完成】</w:t>
      </w:r>
      <w:r>
        <w:t>，提示是否立即发布，或者暂时存放在投票列表中。教师可以根据自己的情况进行选择。</w:t>
      </w:r>
    </w:p>
    <w:p>
      <w:pPr>
        <w:jc w:val="center"/>
      </w:pPr>
      <w:r>
        <w:drawing>
          <wp:inline distT="0" distB="0" distL="0" distR="0">
            <wp:extent cx="2957195" cy="5272405"/>
            <wp:effectExtent l="0" t="0" r="0" b="0"/>
            <wp:docPr id="474" name="图片 16" descr="创建投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16" descr="创建投票"/>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2957195" cy="5272405"/>
                    </a:xfrm>
                    <a:prstGeom prst="rect">
                      <a:avLst/>
                    </a:prstGeom>
                    <a:noFill/>
                    <a:ln>
                      <a:noFill/>
                    </a:ln>
                  </pic:spPr>
                </pic:pic>
              </a:graphicData>
            </a:graphic>
          </wp:inline>
        </w:drawing>
      </w:r>
    </w:p>
    <w:p>
      <w:pPr>
        <w:jc w:val="center"/>
        <w:rPr>
          <w:szCs w:val="18"/>
        </w:rPr>
      </w:pPr>
      <w:r>
        <w:rPr>
          <w:rFonts w:hint="eastAsia"/>
          <w:szCs w:val="18"/>
        </w:rPr>
        <w:t>图3-</w:t>
      </w:r>
      <w:r>
        <w:rPr>
          <w:szCs w:val="18"/>
        </w:rPr>
        <w:t xml:space="preserve">1-2-1 </w:t>
      </w:r>
      <w:r>
        <w:rPr>
          <w:rFonts w:hint="eastAsia"/>
          <w:szCs w:val="18"/>
        </w:rPr>
        <w:t>创建</w:t>
      </w:r>
      <w:r>
        <w:rPr>
          <w:szCs w:val="18"/>
        </w:rPr>
        <w:t>投票</w:t>
      </w:r>
    </w:p>
    <w:p>
      <w:pPr>
        <w:ind w:firstLine="480" w:firstLineChars="200"/>
      </w:pPr>
      <w:r>
        <w:rPr>
          <w:rFonts w:hint="eastAsia"/>
        </w:rPr>
        <w:t>3.1.</w:t>
      </w:r>
      <w:r>
        <w:t>2</w:t>
      </w:r>
      <w:r>
        <w:rPr>
          <w:rFonts w:hint="eastAsia"/>
        </w:rPr>
        <w:t>.</w:t>
      </w:r>
      <w:r>
        <w:t>2结束投票</w:t>
      </w:r>
    </w:p>
    <w:p>
      <w:pPr>
        <w:ind w:firstLine="480" w:firstLineChars="200"/>
      </w:pPr>
      <w:r>
        <w:t>教师在编辑完成投票信息点击完成选择立即开始后，将进入投票结果页，在投票结果页教师可以点击</w:t>
      </w:r>
      <w:r>
        <w:rPr>
          <w:rFonts w:hint="eastAsia"/>
        </w:rPr>
        <w:t>“结束</w:t>
      </w:r>
      <w:r>
        <w:t>投票</w:t>
      </w:r>
      <w:r>
        <w:rPr>
          <w:rFonts w:hint="eastAsia"/>
        </w:rPr>
        <w:t>”来</w:t>
      </w:r>
      <w:r>
        <w:t>结束本次投票</w:t>
      </w:r>
      <w:r>
        <w:rPr>
          <w:rFonts w:hint="eastAsia"/>
        </w:rPr>
        <w:t>。</w:t>
      </w:r>
      <w:r>
        <w:t>如果</w:t>
      </w:r>
      <w:r>
        <w:rPr>
          <w:rFonts w:hint="eastAsia"/>
        </w:rPr>
        <w:t>教师</w:t>
      </w:r>
      <w:r>
        <w:t>创建投票时候选择了自动结束</w:t>
      </w:r>
      <w:r>
        <w:rPr>
          <w:rFonts w:hint="eastAsia"/>
        </w:rPr>
        <w:t>，</w:t>
      </w:r>
      <w:r>
        <w:t>那么在</w:t>
      </w:r>
      <w:r>
        <w:rPr>
          <w:rFonts w:hint="eastAsia"/>
        </w:rPr>
        <w:t>投票</w:t>
      </w:r>
      <w:r>
        <w:t>结果页</w:t>
      </w:r>
      <w:r>
        <w:rPr>
          <w:rFonts w:hint="eastAsia"/>
        </w:rPr>
        <w:t>下方</w:t>
      </w:r>
      <w:r>
        <w:t>将会显示投票结束倒计时。</w:t>
      </w:r>
    </w:p>
    <w:p>
      <w:pPr>
        <w:ind w:firstLine="480" w:firstLineChars="200"/>
      </w:pPr>
      <w:r>
        <w:rPr>
          <w:rFonts w:hint="eastAsia"/>
        </w:rPr>
        <w:t>3.1.</w:t>
      </w:r>
      <w:r>
        <w:t>2</w:t>
      </w:r>
      <w:r>
        <w:rPr>
          <w:rFonts w:hint="eastAsia"/>
        </w:rPr>
        <w:t>.</w:t>
      </w:r>
      <w:r>
        <w:t>3投票</w:t>
      </w:r>
      <w:r>
        <w:rPr>
          <w:rFonts w:hint="eastAsia"/>
        </w:rPr>
        <w:t>结果</w:t>
      </w:r>
    </w:p>
    <w:p>
      <w:pPr>
        <w:ind w:firstLine="480" w:firstLineChars="200"/>
      </w:pPr>
      <w:r>
        <w:rPr>
          <w:rFonts w:hint="eastAsia"/>
        </w:rPr>
        <w:t>投票</w:t>
      </w:r>
      <w:r>
        <w:t>结果页</w:t>
      </w:r>
      <w:r>
        <w:rPr>
          <w:rFonts w:hint="eastAsia"/>
        </w:rPr>
        <w:t>（图3</w:t>
      </w:r>
      <w:r>
        <w:t>-1-2-3</w:t>
      </w:r>
      <w:r>
        <w:rPr>
          <w:rFonts w:hint="eastAsia"/>
        </w:rPr>
        <w:t>）显示投票</w:t>
      </w:r>
      <w:r>
        <w:t>基本信息，</w:t>
      </w:r>
      <w:r>
        <w:rPr>
          <w:rFonts w:hint="eastAsia"/>
        </w:rPr>
        <w:t>以及</w:t>
      </w:r>
      <w:r>
        <w:t>所有题目各个选项的投票人数与百分比。</w:t>
      </w:r>
    </w:p>
    <w:p>
      <w:pPr>
        <w:ind w:firstLine="480" w:firstLineChars="200"/>
      </w:pPr>
    </w:p>
    <w:p>
      <w:pPr>
        <w:jc w:val="center"/>
      </w:pPr>
      <w:r>
        <w:drawing>
          <wp:inline distT="0" distB="0" distL="0" distR="0">
            <wp:extent cx="3006090" cy="5340350"/>
            <wp:effectExtent l="0" t="0" r="0" b="0"/>
            <wp:docPr id="475" name="图片 17" descr="教师查看投票结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17" descr="教师查看投票结果"/>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3006090" cy="5340350"/>
                    </a:xfrm>
                    <a:prstGeom prst="rect">
                      <a:avLst/>
                    </a:prstGeom>
                    <a:noFill/>
                    <a:ln>
                      <a:noFill/>
                    </a:ln>
                  </pic:spPr>
                </pic:pic>
              </a:graphicData>
            </a:graphic>
          </wp:inline>
        </w:drawing>
      </w:r>
    </w:p>
    <w:p>
      <w:pPr>
        <w:jc w:val="center"/>
        <w:rPr>
          <w:szCs w:val="18"/>
        </w:rPr>
      </w:pPr>
      <w:r>
        <w:rPr>
          <w:rFonts w:hint="eastAsia"/>
          <w:szCs w:val="18"/>
        </w:rPr>
        <w:t>图3-</w:t>
      </w:r>
      <w:r>
        <w:rPr>
          <w:szCs w:val="18"/>
        </w:rPr>
        <w:t xml:space="preserve">1-2-3 </w:t>
      </w:r>
      <w:r>
        <w:rPr>
          <w:rFonts w:hint="eastAsia"/>
          <w:szCs w:val="18"/>
        </w:rPr>
        <w:t>投票</w:t>
      </w:r>
      <w:r>
        <w:rPr>
          <w:szCs w:val="18"/>
        </w:rPr>
        <w:t>结果</w:t>
      </w:r>
    </w:p>
    <w:p>
      <w:pPr>
        <w:ind w:firstLine="480" w:firstLineChars="200"/>
      </w:pPr>
      <w:r>
        <w:rPr>
          <w:rFonts w:hint="eastAsia"/>
        </w:rPr>
        <w:t>3.1.</w:t>
      </w:r>
      <w:r>
        <w:t>2</w:t>
      </w:r>
      <w:r>
        <w:rPr>
          <w:rFonts w:hint="eastAsia"/>
        </w:rPr>
        <w:t>.</w:t>
      </w:r>
      <w:r>
        <w:t>4</w:t>
      </w:r>
      <w:r>
        <w:rPr>
          <w:rFonts w:hint="eastAsia"/>
        </w:rPr>
        <w:t>编辑投票</w:t>
      </w:r>
    </w:p>
    <w:p>
      <w:pPr>
        <w:ind w:firstLine="480" w:firstLineChars="200"/>
      </w:pPr>
      <w:r>
        <w:rPr>
          <w:rFonts w:hint="eastAsia"/>
        </w:rPr>
        <w:t>在</w:t>
      </w:r>
      <w:r>
        <w:t>投票列表页中</w:t>
      </w:r>
      <w:r>
        <w:rPr>
          <w:rFonts w:hint="eastAsia"/>
        </w:rPr>
        <w:t>会</w:t>
      </w:r>
      <w:r>
        <w:t>显示</w:t>
      </w:r>
      <w:r>
        <w:rPr>
          <w:rFonts w:hint="eastAsia"/>
        </w:rPr>
        <w:t>各</w:t>
      </w:r>
      <w:r>
        <w:t>投票的状态，</w:t>
      </w:r>
      <w:r>
        <w:rPr>
          <w:rFonts w:hint="eastAsia"/>
        </w:rPr>
        <w:t>包括</w:t>
      </w:r>
      <w:r>
        <w:t>：进行中、未开始、已</w:t>
      </w:r>
      <w:r>
        <w:rPr>
          <w:rFonts w:hint="eastAsia"/>
        </w:rPr>
        <w:t>结束</w:t>
      </w:r>
      <w:r>
        <w:t>。</w:t>
      </w:r>
      <w:r>
        <w:rPr>
          <w:rFonts w:hint="eastAsia"/>
        </w:rPr>
        <w:t>对于为</w:t>
      </w:r>
      <w:r>
        <w:t>开始的投票，点击</w:t>
      </w:r>
      <w:r>
        <w:rPr>
          <w:rFonts w:hint="eastAsia"/>
        </w:rPr>
        <w:t>将</w:t>
      </w:r>
      <w:r>
        <w:t>会进入投票</w:t>
      </w:r>
      <w:r>
        <w:rPr>
          <w:rFonts w:hint="eastAsia"/>
        </w:rPr>
        <w:t>详情</w:t>
      </w:r>
      <w:r>
        <w:t>页</w:t>
      </w:r>
      <w:r>
        <w:rPr>
          <w:rFonts w:hint="eastAsia"/>
        </w:rPr>
        <w:t>（图3</w:t>
      </w:r>
      <w:r>
        <w:t>-1-2-4</w:t>
      </w:r>
      <w:r>
        <w:rPr>
          <w:rFonts w:hint="eastAsia"/>
        </w:rPr>
        <w:t>），页面</w:t>
      </w:r>
      <w:r>
        <w:t>显示投票基本信息与各个题目内容，</w:t>
      </w:r>
      <w:r>
        <w:rPr>
          <w:rFonts w:hint="eastAsia"/>
        </w:rPr>
        <w:t>页面</w:t>
      </w:r>
      <w:r>
        <w:t>下方有开始投票按钮</w:t>
      </w:r>
      <w:r>
        <w:rPr>
          <w:rFonts w:hint="eastAsia"/>
        </w:rPr>
        <w:t>，</w:t>
      </w:r>
      <w:r>
        <w:t>点击可以开始投票。</w:t>
      </w:r>
      <w:r>
        <w:rPr>
          <w:rFonts w:hint="eastAsia"/>
        </w:rPr>
        <w:t>点击</w:t>
      </w:r>
      <w:r>
        <w:t>页面</w:t>
      </w:r>
      <w:r>
        <w:rPr>
          <w:rFonts w:hint="eastAsia"/>
        </w:rPr>
        <w:t>右上角</w:t>
      </w:r>
      <w:r>
        <w:t>的更多图标</w:t>
      </w:r>
      <w:r>
        <w:rPr>
          <w:rFonts w:hint="eastAsia"/>
        </w:rPr>
        <w:t>下拉</w:t>
      </w:r>
      <w:r>
        <w:t>菜单中点击【</w:t>
      </w:r>
      <w:r>
        <w:rPr>
          <w:rFonts w:hint="eastAsia"/>
        </w:rPr>
        <w:t>编辑</w:t>
      </w:r>
      <w:r>
        <w:t>】</w:t>
      </w:r>
      <w:r>
        <w:rPr>
          <w:rFonts w:hint="eastAsia"/>
        </w:rPr>
        <w:t>按钮</w:t>
      </w:r>
      <w:r>
        <w:t>，点击</w:t>
      </w:r>
      <w:r>
        <w:rPr>
          <w:rFonts w:hint="eastAsia"/>
        </w:rPr>
        <w:t>可以</w:t>
      </w:r>
      <w:r>
        <w:t>再次编辑投票。</w:t>
      </w:r>
    </w:p>
    <w:p>
      <w:pPr>
        <w:jc w:val="center"/>
      </w:pPr>
      <w:r>
        <w:drawing>
          <wp:inline distT="0" distB="0" distL="0" distR="0">
            <wp:extent cx="3083560" cy="5506085"/>
            <wp:effectExtent l="0" t="0" r="0" b="0"/>
            <wp:docPr id="476" name="图片 18" descr="投票详情-编辑&amp;复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18" descr="投票详情-编辑&amp;复制"/>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3083560" cy="5506085"/>
                    </a:xfrm>
                    <a:prstGeom prst="rect">
                      <a:avLst/>
                    </a:prstGeom>
                    <a:noFill/>
                    <a:ln>
                      <a:noFill/>
                    </a:ln>
                  </pic:spPr>
                </pic:pic>
              </a:graphicData>
            </a:graphic>
          </wp:inline>
        </w:drawing>
      </w:r>
    </w:p>
    <w:p>
      <w:pPr>
        <w:jc w:val="center"/>
        <w:rPr>
          <w:szCs w:val="18"/>
        </w:rPr>
      </w:pPr>
      <w:r>
        <w:rPr>
          <w:rFonts w:hint="eastAsia"/>
          <w:szCs w:val="18"/>
        </w:rPr>
        <w:t>图3-</w:t>
      </w:r>
      <w:r>
        <w:rPr>
          <w:szCs w:val="18"/>
        </w:rPr>
        <w:t xml:space="preserve">1-2-4 </w:t>
      </w:r>
      <w:r>
        <w:rPr>
          <w:rFonts w:hint="eastAsia"/>
          <w:szCs w:val="18"/>
        </w:rPr>
        <w:t>编辑</w:t>
      </w:r>
      <w:r>
        <w:rPr>
          <w:szCs w:val="18"/>
        </w:rPr>
        <w:t>投票</w:t>
      </w:r>
    </w:p>
    <w:p>
      <w:pPr>
        <w:ind w:firstLine="480" w:firstLineChars="200"/>
      </w:pPr>
      <w:r>
        <w:rPr>
          <w:rFonts w:hint="eastAsia"/>
        </w:rPr>
        <w:t>3.1.</w:t>
      </w:r>
      <w:r>
        <w:t>2</w:t>
      </w:r>
      <w:r>
        <w:rPr>
          <w:rFonts w:hint="eastAsia"/>
        </w:rPr>
        <w:t>.</w:t>
      </w:r>
      <w:r>
        <w:t>5</w:t>
      </w:r>
      <w:r>
        <w:rPr>
          <w:rFonts w:hint="eastAsia"/>
        </w:rPr>
        <w:t>复制投票</w:t>
      </w:r>
    </w:p>
    <w:p>
      <w:pPr>
        <w:ind w:firstLine="480" w:firstLineChars="200"/>
        <w:rPr>
          <w:sz w:val="18"/>
          <w:szCs w:val="18"/>
        </w:rPr>
      </w:pPr>
      <w:r>
        <w:rPr>
          <w:rFonts w:hint="eastAsia"/>
        </w:rPr>
        <w:t>在</w:t>
      </w:r>
      <w:r>
        <w:t>投票</w:t>
      </w:r>
      <w:r>
        <w:rPr>
          <w:rFonts w:hint="eastAsia"/>
        </w:rPr>
        <w:t>详情</w:t>
      </w:r>
      <w:r>
        <w:t>页</w:t>
      </w:r>
      <w:r>
        <w:rPr>
          <w:rFonts w:hint="eastAsia"/>
        </w:rPr>
        <w:t>（图3</w:t>
      </w:r>
      <w:r>
        <w:t>-1-2-4</w:t>
      </w:r>
      <w:r>
        <w:rPr>
          <w:rFonts w:hint="eastAsia"/>
        </w:rPr>
        <w:t>），点击</w:t>
      </w:r>
      <w:r>
        <w:t>页面</w:t>
      </w:r>
      <w:r>
        <w:rPr>
          <w:rFonts w:hint="eastAsia"/>
        </w:rPr>
        <w:t>右上角</w:t>
      </w:r>
      <w:r>
        <w:t>的更多图标</w:t>
      </w:r>
      <w:r>
        <w:rPr>
          <w:rFonts w:hint="eastAsia"/>
        </w:rPr>
        <w:t>下拉</w:t>
      </w:r>
      <w:r>
        <w:t>菜单中点击【</w:t>
      </w:r>
      <w:r>
        <w:rPr>
          <w:rFonts w:hint="eastAsia"/>
        </w:rPr>
        <w:t>复制此投票</w:t>
      </w:r>
      <w:r>
        <w:t>】</w:t>
      </w:r>
      <w:r>
        <w:rPr>
          <w:rFonts w:hint="eastAsia"/>
        </w:rPr>
        <w:t>按钮</w:t>
      </w:r>
      <w:r>
        <w:t>，</w:t>
      </w:r>
      <w:r>
        <w:rPr>
          <w:rFonts w:hint="eastAsia"/>
        </w:rPr>
        <w:t>可</w:t>
      </w:r>
      <w:r>
        <w:t>将投票内容复制，并再次编辑与发布</w:t>
      </w:r>
      <w:r>
        <w:rPr>
          <w:rFonts w:hint="eastAsia"/>
        </w:rPr>
        <w:t>。</w:t>
      </w:r>
    </w:p>
    <w:bookmarkEnd w:id="15"/>
    <w:p>
      <w:pPr>
        <w:pStyle w:val="4"/>
      </w:pPr>
      <w:bookmarkStart w:id="56" w:name="_Toc23340780"/>
      <w:bookmarkStart w:id="57" w:name="_Toc5009025"/>
      <w:bookmarkStart w:id="58" w:name="OLE_LINK15"/>
      <w:bookmarkStart w:id="59" w:name="OLE_LINK16"/>
      <w:r>
        <w:rPr>
          <w:rFonts w:hint="eastAsia"/>
        </w:rPr>
        <w:t>3.</w:t>
      </w:r>
      <w:r>
        <w:t>1</w:t>
      </w:r>
      <w:r>
        <w:rPr>
          <w:rFonts w:hint="eastAsia"/>
        </w:rPr>
        <w:t>.</w:t>
      </w:r>
      <w:r>
        <w:t>3</w:t>
      </w:r>
      <w:r>
        <w:rPr>
          <w:rFonts w:hint="eastAsia"/>
        </w:rPr>
        <w:t>提问</w:t>
      </w:r>
      <w:bookmarkEnd w:id="56"/>
      <w:bookmarkEnd w:id="57"/>
    </w:p>
    <w:p>
      <w:pPr>
        <w:ind w:firstLine="480" w:firstLineChars="200"/>
      </w:pPr>
      <w:r>
        <w:rPr>
          <w:rFonts w:hint="eastAsia"/>
        </w:rPr>
        <w:t>3.1.</w:t>
      </w:r>
      <w:r>
        <w:t>3</w:t>
      </w:r>
      <w:r>
        <w:rPr>
          <w:rFonts w:hint="eastAsia"/>
        </w:rPr>
        <w:t>.1 发布提问</w:t>
      </w:r>
    </w:p>
    <w:p>
      <w:pPr>
        <w:ind w:firstLine="480" w:firstLineChars="200"/>
      </w:pPr>
      <w:r>
        <w:rPr>
          <w:rFonts w:hint="eastAsia"/>
        </w:rPr>
        <w:t>在“教学</w:t>
      </w:r>
      <w:r>
        <w:t>管理</w:t>
      </w:r>
      <w:r>
        <w:rPr>
          <w:rFonts w:hint="eastAsia"/>
        </w:rPr>
        <w:t>”页面</w:t>
      </w:r>
      <w:r>
        <w:t>内，点击</w:t>
      </w:r>
      <w:r>
        <w:rPr>
          <w:rFonts w:hint="eastAsia"/>
        </w:rPr>
        <w:t>【提问】按钮，</w:t>
      </w:r>
      <w:r>
        <w:t>进入</w:t>
      </w:r>
      <w:r>
        <w:rPr>
          <w:rFonts w:hint="eastAsia"/>
        </w:rPr>
        <w:t>发布</w:t>
      </w:r>
      <w:r>
        <w:t>提问页</w:t>
      </w:r>
      <w:r>
        <w:rPr>
          <w:rFonts w:hint="eastAsia"/>
        </w:rPr>
        <w:t>（图3</w:t>
      </w:r>
      <w:r>
        <w:t>-1-3-1</w:t>
      </w:r>
      <w:r>
        <w:rPr>
          <w:rFonts w:hint="eastAsia"/>
        </w:rPr>
        <w:t>），第一</w:t>
      </w:r>
      <w:r>
        <w:t>，选择发布对象，可以选择同一门课程</w:t>
      </w:r>
      <w:r>
        <w:rPr>
          <w:rFonts w:hint="eastAsia"/>
        </w:rPr>
        <w:t>的</w:t>
      </w:r>
      <w:r>
        <w:t>多个授课班级</w:t>
      </w:r>
      <w:r>
        <w:rPr>
          <w:rFonts w:hint="eastAsia"/>
        </w:rPr>
        <w:t>；</w:t>
      </w:r>
      <w:r>
        <w:t>第二，选择教程，即选择您授课的教程</w:t>
      </w:r>
      <w:r>
        <w:rPr>
          <w:rFonts w:hint="eastAsia"/>
        </w:rPr>
        <w:t>；</w:t>
      </w:r>
      <w:r>
        <w:t>第三，设置</w:t>
      </w:r>
      <w:r>
        <w:rPr>
          <w:rFonts w:hint="eastAsia"/>
        </w:rPr>
        <w:t>选人数量，人数上限为50人</w:t>
      </w:r>
      <w:r>
        <w:t>；第四，</w:t>
      </w:r>
      <w:r>
        <w:rPr>
          <w:rFonts w:hint="eastAsia"/>
        </w:rPr>
        <w:t>点击【随机</w:t>
      </w:r>
      <w:r>
        <w:t>选人</w:t>
      </w:r>
      <w:r>
        <w:rPr>
          <w:rFonts w:hint="eastAsia"/>
        </w:rPr>
        <w:t>】按钮，</w:t>
      </w:r>
      <w:r>
        <w:t>即可查看选人结果。</w:t>
      </w:r>
    </w:p>
    <w:p>
      <w:pPr>
        <w:jc w:val="center"/>
      </w:pPr>
      <w:r>
        <w:t xml:space="preserve">    </w:t>
      </w:r>
      <w:r>
        <w:drawing>
          <wp:inline distT="0" distB="0" distL="0" distR="0">
            <wp:extent cx="2519680" cy="4493895"/>
            <wp:effectExtent l="0" t="0" r="0" b="0"/>
            <wp:docPr id="477" name="图片 101" descr="C:\Users\haochaoping\Desktop\10、UI设计\页面汇总\教师\提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101" descr="C:\Users\haochaoping\Desktop\10、UI设计\页面汇总\教师\提问.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2519680" cy="4493895"/>
                    </a:xfrm>
                    <a:prstGeom prst="rect">
                      <a:avLst/>
                    </a:prstGeom>
                    <a:noFill/>
                    <a:ln>
                      <a:noFill/>
                    </a:ln>
                  </pic:spPr>
                </pic:pic>
              </a:graphicData>
            </a:graphic>
          </wp:inline>
        </w:drawing>
      </w:r>
    </w:p>
    <w:p>
      <w:pPr>
        <w:jc w:val="center"/>
        <w:rPr>
          <w:szCs w:val="18"/>
        </w:rPr>
      </w:pPr>
      <w:r>
        <w:rPr>
          <w:rFonts w:hint="eastAsia"/>
          <w:szCs w:val="18"/>
        </w:rPr>
        <w:t>图3-</w:t>
      </w:r>
      <w:r>
        <w:rPr>
          <w:szCs w:val="18"/>
        </w:rPr>
        <w:t xml:space="preserve">1-3-1 </w:t>
      </w:r>
      <w:r>
        <w:rPr>
          <w:rFonts w:hint="eastAsia"/>
          <w:szCs w:val="18"/>
        </w:rPr>
        <w:t>提问</w:t>
      </w:r>
    </w:p>
    <w:p>
      <w:pPr>
        <w:ind w:firstLine="480" w:firstLineChars="200"/>
      </w:pPr>
      <w:r>
        <w:rPr>
          <w:rFonts w:hint="eastAsia"/>
        </w:rPr>
        <w:t>3.1.</w:t>
      </w:r>
      <w:r>
        <w:t>3</w:t>
      </w:r>
      <w:r>
        <w:rPr>
          <w:rFonts w:hint="eastAsia"/>
        </w:rPr>
        <w:t>.</w:t>
      </w:r>
      <w:r>
        <w:t>2</w:t>
      </w:r>
      <w:r>
        <w:rPr>
          <w:rFonts w:hint="eastAsia"/>
        </w:rPr>
        <w:t xml:space="preserve"> 提问评分</w:t>
      </w:r>
    </w:p>
    <w:p>
      <w:pPr>
        <w:ind w:firstLine="480" w:firstLineChars="200"/>
      </w:pPr>
      <w:r>
        <w:rPr>
          <w:rFonts w:hint="eastAsia"/>
        </w:rPr>
        <w:t>教师</w:t>
      </w:r>
      <w:r>
        <w:t>在发布提问页点击</w:t>
      </w:r>
      <w:r>
        <w:rPr>
          <w:rFonts w:hint="eastAsia"/>
        </w:rPr>
        <w:t>【随机</w:t>
      </w:r>
      <w:r>
        <w:t>选人</w:t>
      </w:r>
      <w:r>
        <w:rPr>
          <w:rFonts w:hint="eastAsia"/>
        </w:rPr>
        <w:t>】后</w:t>
      </w:r>
      <w:r>
        <w:t>，</w:t>
      </w:r>
      <w:r>
        <w:rPr>
          <w:rFonts w:hint="eastAsia"/>
        </w:rPr>
        <w:t>便可以提问</w:t>
      </w:r>
      <w:r>
        <w:t>评分页</w:t>
      </w:r>
      <w:r>
        <w:rPr>
          <w:rFonts w:hint="eastAsia"/>
        </w:rPr>
        <w:t>，</w:t>
      </w:r>
      <w:r>
        <w:t>在该页面教师可以宣布</w:t>
      </w:r>
      <w:r>
        <w:rPr>
          <w:rFonts w:hint="eastAsia"/>
        </w:rPr>
        <w:t>选人</w:t>
      </w:r>
      <w:r>
        <w:t>结果，如果有学生不在，可以删除该人，并再次添加一人。</w:t>
      </w:r>
      <w:r>
        <w:rPr>
          <w:rFonts w:hint="eastAsia"/>
        </w:rPr>
        <w:t>学生在</w:t>
      </w:r>
      <w:r>
        <w:t>课堂上口头回答</w:t>
      </w:r>
      <w:r>
        <w:rPr>
          <w:rFonts w:hint="eastAsia"/>
        </w:rPr>
        <w:t>结束</w:t>
      </w:r>
      <w:r>
        <w:t>后，教师可以在手机客户端通过</w:t>
      </w:r>
      <w:r>
        <w:rPr>
          <w:rFonts w:hint="eastAsia"/>
        </w:rPr>
        <w:t>点击</w:t>
      </w:r>
      <w:r>
        <w:t>星星来给学生评分</w:t>
      </w:r>
      <w:r>
        <w:rPr>
          <w:rFonts w:hint="eastAsia"/>
        </w:rPr>
        <w:t>，</w:t>
      </w:r>
      <w:r>
        <w:t>评分后页面</w:t>
      </w:r>
      <w:r>
        <w:rPr>
          <w:rFonts w:hint="eastAsia"/>
        </w:rPr>
        <w:t>下方</w:t>
      </w:r>
      <w:r>
        <w:t>的完成按钮</w:t>
      </w:r>
      <w:r>
        <w:rPr>
          <w:rFonts w:hint="eastAsia"/>
        </w:rPr>
        <w:t>变为</w:t>
      </w:r>
      <w:r>
        <w:t>可用，教师点击</w:t>
      </w:r>
      <w:r>
        <w:rPr>
          <w:rFonts w:hint="eastAsia"/>
        </w:rPr>
        <w:t>【完成】后，</w:t>
      </w:r>
      <w:r>
        <w:t>完成本次提问。</w:t>
      </w:r>
    </w:p>
    <w:p>
      <w:pPr>
        <w:jc w:val="center"/>
      </w:pPr>
      <w:r>
        <w:t xml:space="preserve">    </w:t>
      </w:r>
      <w:r>
        <w:drawing>
          <wp:inline distT="0" distB="0" distL="0" distR="0">
            <wp:extent cx="2519680" cy="4493895"/>
            <wp:effectExtent l="0" t="0" r="0" b="0"/>
            <wp:docPr id="478" name="图片 107" descr="C:\Users\haochaoping\Desktop\10、UI设计\页面汇总\教师\选人结果.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107" descr="C:\Users\haochaoping\Desktop\10、UI设计\页面汇总\教师\选人结果.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519680" cy="4493895"/>
                    </a:xfrm>
                    <a:prstGeom prst="rect">
                      <a:avLst/>
                    </a:prstGeom>
                    <a:noFill/>
                    <a:ln>
                      <a:noFill/>
                    </a:ln>
                  </pic:spPr>
                </pic:pic>
              </a:graphicData>
            </a:graphic>
          </wp:inline>
        </w:drawing>
      </w:r>
    </w:p>
    <w:p>
      <w:pPr>
        <w:jc w:val="center"/>
        <w:rPr>
          <w:szCs w:val="18"/>
        </w:rPr>
      </w:pPr>
      <w:r>
        <w:rPr>
          <w:rFonts w:hint="eastAsia"/>
          <w:szCs w:val="18"/>
        </w:rPr>
        <w:t>图3-</w:t>
      </w:r>
      <w:r>
        <w:rPr>
          <w:szCs w:val="18"/>
        </w:rPr>
        <w:t xml:space="preserve">1-3-2 </w:t>
      </w:r>
      <w:r>
        <w:rPr>
          <w:rFonts w:hint="eastAsia"/>
          <w:szCs w:val="18"/>
        </w:rPr>
        <w:t>提问</w:t>
      </w:r>
      <w:r>
        <w:rPr>
          <w:szCs w:val="18"/>
        </w:rPr>
        <w:t>打分</w:t>
      </w:r>
    </w:p>
    <w:p>
      <w:pPr>
        <w:ind w:firstLine="480" w:firstLineChars="200"/>
      </w:pPr>
      <w:r>
        <w:rPr>
          <w:rFonts w:hint="eastAsia"/>
        </w:rPr>
        <w:t>3.1.</w:t>
      </w:r>
      <w:r>
        <w:t>3</w:t>
      </w:r>
      <w:r>
        <w:rPr>
          <w:rFonts w:hint="eastAsia"/>
        </w:rPr>
        <w:t>.</w:t>
      </w:r>
      <w:r>
        <w:t>3</w:t>
      </w:r>
      <w:r>
        <w:rPr>
          <w:rFonts w:hint="eastAsia"/>
        </w:rPr>
        <w:t xml:space="preserve"> 提问历史</w:t>
      </w:r>
    </w:p>
    <w:p>
      <w:pPr>
        <w:ind w:firstLine="480" w:firstLineChars="200"/>
      </w:pPr>
      <w:r>
        <w:rPr>
          <w:rFonts w:hint="eastAsia"/>
        </w:rPr>
        <w:t>在“教学管理”页面内，点击【提问】按钮，进入发布提问页，</w:t>
      </w:r>
      <w:r>
        <w:t>在页面都右上角点击</w:t>
      </w:r>
      <w:r>
        <w:rPr>
          <w:rFonts w:hint="eastAsia"/>
        </w:rPr>
        <w:t>【历史】按钮</w:t>
      </w:r>
      <w:r>
        <w:t>，进入提问历史页（</w:t>
      </w:r>
      <w:r>
        <w:rPr>
          <w:rFonts w:hint="eastAsia"/>
        </w:rPr>
        <w:t>图3-1-3-3</w:t>
      </w:r>
      <w:r>
        <w:t>）</w:t>
      </w:r>
      <w:r>
        <w:rPr>
          <w:rFonts w:hint="eastAsia"/>
        </w:rPr>
        <w:t>，</w:t>
      </w:r>
      <w:r>
        <w:t>提问历史页</w:t>
      </w:r>
      <w:r>
        <w:rPr>
          <w:rFonts w:hint="eastAsia"/>
        </w:rPr>
        <w:t>按照</w:t>
      </w:r>
      <w:r>
        <w:t>日期显示当天的提问历史记录，点击</w:t>
      </w:r>
      <w:r>
        <w:rPr>
          <w:rFonts w:hint="eastAsia"/>
        </w:rPr>
        <w:t>每条</w:t>
      </w:r>
      <w:r>
        <w:t>记录进入提问历史详情页</w:t>
      </w:r>
      <w:r>
        <w:rPr>
          <w:rFonts w:hint="eastAsia"/>
        </w:rPr>
        <w:t>，</w:t>
      </w:r>
      <w:r>
        <w:t>可查看本次提问学生列表以及教师评价。</w:t>
      </w:r>
    </w:p>
    <w:p>
      <w:pPr>
        <w:jc w:val="center"/>
      </w:pPr>
      <w:r>
        <w:t xml:space="preserve">    </w:t>
      </w:r>
      <w:r>
        <w:drawing>
          <wp:inline distT="0" distB="0" distL="0" distR="0">
            <wp:extent cx="2519680" cy="4493895"/>
            <wp:effectExtent l="0" t="0" r="0" b="0"/>
            <wp:docPr id="479" name="图片 114" descr="C:\Users\haochaoping\Desktop\10、UI设计\页面汇总\教师\提问历史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114" descr="C:\Users\haochaoping\Desktop\10、UI设计\页面汇总\教师\提问历史页.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2519680" cy="4493895"/>
                    </a:xfrm>
                    <a:prstGeom prst="rect">
                      <a:avLst/>
                    </a:prstGeom>
                    <a:noFill/>
                    <a:ln>
                      <a:noFill/>
                    </a:ln>
                  </pic:spPr>
                </pic:pic>
              </a:graphicData>
            </a:graphic>
          </wp:inline>
        </w:drawing>
      </w:r>
    </w:p>
    <w:p>
      <w:pPr>
        <w:jc w:val="center"/>
        <w:rPr>
          <w:szCs w:val="18"/>
        </w:rPr>
      </w:pPr>
      <w:r>
        <w:rPr>
          <w:rFonts w:hint="eastAsia"/>
          <w:szCs w:val="18"/>
        </w:rPr>
        <w:t>图3-</w:t>
      </w:r>
      <w:r>
        <w:rPr>
          <w:szCs w:val="18"/>
        </w:rPr>
        <w:t xml:space="preserve">1-3-3 </w:t>
      </w:r>
      <w:r>
        <w:rPr>
          <w:rFonts w:hint="eastAsia"/>
          <w:szCs w:val="18"/>
        </w:rPr>
        <w:t>提问</w:t>
      </w:r>
      <w:r>
        <w:rPr>
          <w:szCs w:val="18"/>
        </w:rPr>
        <w:t>历史</w:t>
      </w:r>
    </w:p>
    <w:p>
      <w:pPr>
        <w:pStyle w:val="4"/>
      </w:pPr>
      <w:bookmarkStart w:id="60" w:name="_Toc23340781"/>
      <w:bookmarkStart w:id="61" w:name="_Toc365533030"/>
      <w:bookmarkStart w:id="62" w:name="_Toc5009026"/>
      <w:r>
        <w:rPr>
          <w:rFonts w:hint="eastAsia"/>
        </w:rPr>
        <w:t>3.</w:t>
      </w:r>
      <w:r>
        <w:t>1</w:t>
      </w:r>
      <w:r>
        <w:rPr>
          <w:rFonts w:hint="eastAsia"/>
        </w:rPr>
        <w:t>.</w:t>
      </w:r>
      <w:r>
        <w:t>4</w:t>
      </w:r>
      <w:r>
        <w:rPr>
          <w:rFonts w:hint="eastAsia"/>
        </w:rPr>
        <w:t>学习模式</w:t>
      </w:r>
      <w:bookmarkEnd w:id="60"/>
    </w:p>
    <w:p>
      <w:pPr>
        <w:ind w:firstLine="480" w:firstLineChars="200"/>
      </w:pPr>
      <w:r>
        <w:rPr>
          <w:rFonts w:hint="eastAsia"/>
        </w:rPr>
        <w:t>3.1.4.1 设定学习模式</w:t>
      </w:r>
    </w:p>
    <w:p>
      <w:pPr>
        <w:ind w:firstLine="480" w:firstLineChars="200"/>
      </w:pPr>
      <w:r>
        <w:rPr>
          <w:rFonts w:hint="eastAsia"/>
        </w:rPr>
        <w:t>在“教学</w:t>
      </w:r>
      <w:r>
        <w:t>管理</w:t>
      </w:r>
      <w:r>
        <w:rPr>
          <w:rFonts w:hint="eastAsia"/>
        </w:rPr>
        <w:t>”页面</w:t>
      </w:r>
      <w:r>
        <w:t>内，</w:t>
      </w:r>
      <w:r>
        <w:rPr>
          <w:rFonts w:hint="eastAsia"/>
        </w:rPr>
        <w:t>在任意</w:t>
      </w:r>
      <w:r>
        <w:t>一门班课下</w:t>
      </w:r>
      <w:r>
        <w:rPr>
          <w:rFonts w:hint="eastAsia"/>
        </w:rPr>
        <w:t>点击【学习模式】按钮</w:t>
      </w:r>
      <w:r>
        <w:t>，可以</w:t>
      </w:r>
      <w:r>
        <w:rPr>
          <w:rFonts w:hint="eastAsia"/>
        </w:rPr>
        <w:t>选择该班课下的任意教程进行</w:t>
      </w:r>
      <w:r>
        <w:t>学习模式</w:t>
      </w:r>
      <w:r>
        <w:rPr>
          <w:rFonts w:hint="eastAsia"/>
        </w:rPr>
        <w:t>设定</w:t>
      </w:r>
      <w:r>
        <w:t>（</w:t>
      </w:r>
      <w:r>
        <w:rPr>
          <w:rFonts w:hint="eastAsia"/>
        </w:rPr>
        <w:t>图3-1-4-1</w:t>
      </w:r>
      <w:r>
        <w:t>）</w:t>
      </w:r>
      <w:r>
        <w:rPr>
          <w:rFonts w:hint="eastAsia"/>
        </w:rPr>
        <w:t>，教师可以对</w:t>
      </w:r>
      <w:r>
        <w:t>教程学习的</w:t>
      </w:r>
      <w:r>
        <w:rPr>
          <w:rFonts w:hint="eastAsia"/>
        </w:rPr>
        <w:t>成绩</w:t>
      </w:r>
      <w:r>
        <w:t>统计方式、</w:t>
      </w:r>
      <w:r>
        <w:rPr>
          <w:rFonts w:hint="eastAsia"/>
        </w:rPr>
        <w:t>学</w:t>
      </w:r>
      <w:r>
        <w:t>习顺序</w:t>
      </w:r>
      <w:r>
        <w:rPr>
          <w:rFonts w:hint="eastAsia"/>
        </w:rPr>
        <w:t>、</w:t>
      </w:r>
      <w:r>
        <w:t>过关条件</w:t>
      </w:r>
      <w:r>
        <w:rPr>
          <w:rFonts w:hint="eastAsia"/>
        </w:rPr>
        <w:t>、</w:t>
      </w:r>
      <w:r>
        <w:t>完成单元练</w:t>
      </w:r>
      <w:r>
        <w:rPr>
          <w:rFonts w:hint="eastAsia"/>
        </w:rPr>
        <w:t>习</w:t>
      </w:r>
      <w:r>
        <w:t>的日期</w:t>
      </w:r>
      <w:r>
        <w:rPr>
          <w:rFonts w:hint="eastAsia"/>
        </w:rPr>
        <w:t>以及单元必修内容进行</w:t>
      </w:r>
      <w:r>
        <w:t>设置</w:t>
      </w:r>
      <w:r>
        <w:rPr>
          <w:rFonts w:hint="eastAsia"/>
        </w:rPr>
        <w:t>。</w:t>
      </w:r>
    </w:p>
    <w:p>
      <w:pPr>
        <w:jc w:val="center"/>
        <w:rPr>
          <w:rFonts w:eastAsia="Times New Roman"/>
        </w:rPr>
      </w:pPr>
      <w:r>
        <w:rPr>
          <w:rFonts w:eastAsia="Times New Roman"/>
        </w:rPr>
        <w:drawing>
          <wp:inline distT="0" distB="0" distL="0" distR="0">
            <wp:extent cx="4065905" cy="3560445"/>
            <wp:effectExtent l="0" t="0" r="0" b="0"/>
            <wp:docPr id="6" name="图片 6" descr="ª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ª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4065905" cy="3560445"/>
                    </a:xfrm>
                    <a:prstGeom prst="rect">
                      <a:avLst/>
                    </a:prstGeom>
                    <a:noFill/>
                    <a:ln>
                      <a:noFill/>
                    </a:ln>
                  </pic:spPr>
                </pic:pic>
              </a:graphicData>
            </a:graphic>
          </wp:inline>
        </w:drawing>
      </w:r>
    </w:p>
    <w:p>
      <w:pPr>
        <w:jc w:val="center"/>
        <w:rPr>
          <w:szCs w:val="18"/>
        </w:rPr>
      </w:pPr>
      <w:r>
        <w:rPr>
          <w:rFonts w:hint="eastAsia"/>
          <w:szCs w:val="18"/>
        </w:rPr>
        <w:t>图3-</w:t>
      </w:r>
      <w:r>
        <w:rPr>
          <w:szCs w:val="18"/>
        </w:rPr>
        <w:t>1-4</w:t>
      </w:r>
      <w:r>
        <w:rPr>
          <w:rFonts w:hint="eastAsia"/>
          <w:szCs w:val="18"/>
        </w:rPr>
        <w:t>-1</w:t>
      </w:r>
      <w:r>
        <w:rPr>
          <w:szCs w:val="18"/>
        </w:rPr>
        <w:t xml:space="preserve"> </w:t>
      </w:r>
      <w:r>
        <w:rPr>
          <w:rFonts w:hint="eastAsia"/>
          <w:szCs w:val="18"/>
        </w:rPr>
        <w:t>设定学习模式</w:t>
      </w:r>
    </w:p>
    <w:p>
      <w:pPr>
        <w:ind w:firstLine="480" w:firstLineChars="200"/>
      </w:pPr>
      <w:r>
        <w:rPr>
          <w:rFonts w:hint="eastAsia"/>
        </w:rPr>
        <w:t>如果教师设置了【完成单元练习的日期】，则在截止时间前15小时，学生会收到通知提醒。</w:t>
      </w:r>
    </w:p>
    <w:p>
      <w:pPr>
        <w:ind w:firstLine="480" w:firstLineChars="200"/>
      </w:pPr>
      <w:r>
        <w:rPr>
          <w:rFonts w:hint="eastAsia"/>
        </w:rPr>
        <w:t>【单元必修内容】</w:t>
      </w:r>
      <w:r>
        <w:t>（</w:t>
      </w:r>
      <w:r>
        <w:rPr>
          <w:rFonts w:hint="eastAsia"/>
        </w:rPr>
        <w:t>图3-1-4-1-1</w:t>
      </w:r>
      <w:r>
        <w:t>）</w:t>
      </w:r>
      <w:r>
        <w:rPr>
          <w:rFonts w:hint="eastAsia"/>
        </w:rPr>
        <w:t>中设为必修的客观题、语音测评题成绩会计入学生的教程学习成绩。必修学习内容的设定精细至板块下的学习任务（Task）层级，学生学习完板块下的必修Task即可进行下一阶段的学习。点击Task后的图标，可以预览学习任务。</w:t>
      </w:r>
    </w:p>
    <w:p>
      <w:pPr>
        <w:jc w:val="center"/>
        <w:rPr>
          <w:szCs w:val="18"/>
        </w:rPr>
      </w:pPr>
      <w:r>
        <w:rPr>
          <w:szCs w:val="18"/>
        </w:rPr>
        <w:drawing>
          <wp:inline distT="0" distB="0" distL="0" distR="0">
            <wp:extent cx="1896745" cy="3268345"/>
            <wp:effectExtent l="0" t="0" r="0" b="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1896745" cy="3268345"/>
                    </a:xfrm>
                    <a:prstGeom prst="rect">
                      <a:avLst/>
                    </a:prstGeom>
                    <a:noFill/>
                    <a:ln>
                      <a:noFill/>
                    </a:ln>
                  </pic:spPr>
                </pic:pic>
              </a:graphicData>
            </a:graphic>
          </wp:inline>
        </w:drawing>
      </w:r>
    </w:p>
    <w:p>
      <w:pPr>
        <w:jc w:val="center"/>
        <w:rPr>
          <w:szCs w:val="18"/>
        </w:rPr>
      </w:pPr>
      <w:r>
        <w:rPr>
          <w:rFonts w:hint="eastAsia"/>
          <w:szCs w:val="18"/>
        </w:rPr>
        <w:t>图3-</w:t>
      </w:r>
      <w:r>
        <w:rPr>
          <w:szCs w:val="18"/>
        </w:rPr>
        <w:t>1-4</w:t>
      </w:r>
      <w:r>
        <w:rPr>
          <w:rFonts w:hint="eastAsia"/>
          <w:szCs w:val="18"/>
        </w:rPr>
        <w:t>-1-1</w:t>
      </w:r>
      <w:r>
        <w:rPr>
          <w:szCs w:val="18"/>
        </w:rPr>
        <w:t xml:space="preserve"> </w:t>
      </w:r>
      <w:r>
        <w:rPr>
          <w:rFonts w:hint="eastAsia"/>
          <w:szCs w:val="18"/>
        </w:rPr>
        <w:t>单元必修内容</w:t>
      </w:r>
    </w:p>
    <w:p>
      <w:pPr>
        <w:ind w:firstLine="480" w:firstLineChars="200"/>
      </w:pPr>
      <w:r>
        <w:rPr>
          <w:rFonts w:hint="eastAsia"/>
        </w:rPr>
        <w:t>3.1.4.2 同步学习模式</w:t>
      </w:r>
    </w:p>
    <w:p>
      <w:pPr>
        <w:ind w:firstLine="480" w:firstLineChars="200"/>
      </w:pPr>
      <w:r>
        <w:rPr>
          <w:rFonts w:hint="eastAsia"/>
        </w:rPr>
        <w:t>点击设定学习模式页面的【同步】按钮，支持</w:t>
      </w:r>
      <w:r>
        <w:t>将</w:t>
      </w:r>
      <w:r>
        <w:rPr>
          <w:rFonts w:hint="eastAsia"/>
        </w:rPr>
        <w:t>设定的教程</w:t>
      </w:r>
      <w:r>
        <w:t>学习模式同步给使用该教程的多个班级（</w:t>
      </w:r>
      <w:r>
        <w:rPr>
          <w:rFonts w:hint="eastAsia"/>
        </w:rPr>
        <w:t>图3-1-4-2</w:t>
      </w:r>
      <w:r>
        <w:t>）。</w:t>
      </w:r>
    </w:p>
    <w:p>
      <w:pPr>
        <w:jc w:val="center"/>
        <w:rPr>
          <w:rFonts w:eastAsia="Times New Roman"/>
        </w:rPr>
      </w:pPr>
      <w:r>
        <w:rPr>
          <w:rFonts w:eastAsia="Times New Roman"/>
        </w:rPr>
        <w:drawing>
          <wp:inline distT="0" distB="0" distL="0" distR="0">
            <wp:extent cx="2373630" cy="4046855"/>
            <wp:effectExtent l="0" t="0" r="0" b="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2373630" cy="4046855"/>
                    </a:xfrm>
                    <a:prstGeom prst="rect">
                      <a:avLst/>
                    </a:prstGeom>
                    <a:noFill/>
                    <a:ln>
                      <a:noFill/>
                    </a:ln>
                  </pic:spPr>
                </pic:pic>
              </a:graphicData>
            </a:graphic>
          </wp:inline>
        </w:drawing>
      </w:r>
    </w:p>
    <w:p>
      <w:pPr>
        <w:jc w:val="center"/>
        <w:rPr>
          <w:szCs w:val="18"/>
        </w:rPr>
      </w:pPr>
      <w:r>
        <w:rPr>
          <w:rFonts w:hint="eastAsia"/>
          <w:szCs w:val="18"/>
        </w:rPr>
        <w:t>图3-</w:t>
      </w:r>
      <w:r>
        <w:rPr>
          <w:szCs w:val="18"/>
        </w:rPr>
        <w:t>1-</w:t>
      </w:r>
      <w:r>
        <w:rPr>
          <w:rFonts w:hint="eastAsia"/>
          <w:szCs w:val="18"/>
        </w:rPr>
        <w:t>4-2</w:t>
      </w:r>
      <w:r>
        <w:rPr>
          <w:szCs w:val="18"/>
        </w:rPr>
        <w:t xml:space="preserve"> </w:t>
      </w:r>
      <w:r>
        <w:rPr>
          <w:rFonts w:hint="eastAsia"/>
          <w:szCs w:val="18"/>
        </w:rPr>
        <w:t>同步学习模式</w:t>
      </w:r>
    </w:p>
    <w:p>
      <w:pPr>
        <w:pStyle w:val="4"/>
      </w:pPr>
      <w:bookmarkStart w:id="63" w:name="_Toc23340782"/>
      <w:r>
        <w:rPr>
          <w:rFonts w:hint="eastAsia"/>
        </w:rPr>
        <w:t>3.</w:t>
      </w:r>
      <w:r>
        <w:t>1</w:t>
      </w:r>
      <w:r>
        <w:rPr>
          <w:rFonts w:hint="eastAsia"/>
        </w:rPr>
        <w:t>.5学习</w:t>
      </w:r>
      <w:r>
        <w:t>情况</w:t>
      </w:r>
      <w:bookmarkEnd w:id="61"/>
      <w:bookmarkEnd w:id="62"/>
      <w:bookmarkEnd w:id="63"/>
    </w:p>
    <w:p>
      <w:pPr>
        <w:ind w:firstLine="480" w:firstLineChars="200"/>
      </w:pPr>
      <w:r>
        <w:rPr>
          <w:rFonts w:hint="eastAsia"/>
        </w:rPr>
        <w:t>在“教学</w:t>
      </w:r>
      <w:r>
        <w:t>管理</w:t>
      </w:r>
      <w:r>
        <w:rPr>
          <w:rFonts w:hint="eastAsia"/>
        </w:rPr>
        <w:t>”页面</w:t>
      </w:r>
      <w:r>
        <w:t>内，</w:t>
      </w:r>
      <w:r>
        <w:rPr>
          <w:rFonts w:hint="eastAsia"/>
        </w:rPr>
        <w:t>在任意</w:t>
      </w:r>
      <w:r>
        <w:t>一门班课下</w:t>
      </w:r>
      <w:r>
        <w:rPr>
          <w:rFonts w:hint="eastAsia"/>
        </w:rPr>
        <w:t>点击【学习</w:t>
      </w:r>
      <w:r>
        <w:t>情况</w:t>
      </w:r>
      <w:r>
        <w:rPr>
          <w:rFonts w:hint="eastAsia"/>
        </w:rPr>
        <w:t>】按钮</w:t>
      </w:r>
      <w:r>
        <w:t>，可以进入查看该班课</w:t>
      </w:r>
      <w:r>
        <w:rPr>
          <w:rFonts w:hint="eastAsia"/>
        </w:rPr>
        <w:t>下</w:t>
      </w:r>
      <w:r>
        <w:t>所有教程</w:t>
      </w:r>
      <w:r>
        <w:rPr>
          <w:rFonts w:hint="eastAsia"/>
        </w:rPr>
        <w:t>的学生</w:t>
      </w:r>
      <w:r>
        <w:t>学习</w:t>
      </w:r>
      <w:r>
        <w:rPr>
          <w:rFonts w:hint="eastAsia"/>
        </w:rPr>
        <w:t>情况（</w:t>
      </w:r>
      <w:r>
        <w:t>如图</w:t>
      </w:r>
      <w:r>
        <w:rPr>
          <w:rFonts w:hint="eastAsia"/>
        </w:rPr>
        <w:t>3-1-</w:t>
      </w:r>
      <w:r>
        <w:t>5</w:t>
      </w:r>
      <w:r>
        <w:rPr>
          <w:rFonts w:hint="eastAsia"/>
        </w:rPr>
        <w:t>），数据仅统计记分周期内的必修内容学习数据</w:t>
      </w:r>
      <w:r>
        <w:t>。</w:t>
      </w:r>
    </w:p>
    <w:p>
      <w:pPr>
        <w:jc w:val="center"/>
      </w:pPr>
      <w:r>
        <w:drawing>
          <wp:inline distT="0" distB="0" distL="0" distR="0">
            <wp:extent cx="2792095" cy="4970780"/>
            <wp:effectExtent l="0" t="0" r="0" b="0"/>
            <wp:docPr id="4" name="图片 74" descr="ed962e3db91de5aecbcde5d2125d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4" descr="ed962e3db91de5aecbcde5d2125d30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2792095" cy="4970780"/>
                    </a:xfrm>
                    <a:prstGeom prst="rect">
                      <a:avLst/>
                    </a:prstGeom>
                    <a:noFill/>
                    <a:ln>
                      <a:noFill/>
                    </a:ln>
                  </pic:spPr>
                </pic:pic>
              </a:graphicData>
            </a:graphic>
          </wp:inline>
        </w:drawing>
      </w:r>
      <w:r>
        <w:t xml:space="preserve">  </w:t>
      </w:r>
    </w:p>
    <w:p>
      <w:pPr>
        <w:jc w:val="center"/>
        <w:rPr>
          <w:szCs w:val="18"/>
        </w:rPr>
      </w:pPr>
      <w:r>
        <w:rPr>
          <w:rFonts w:hint="eastAsia"/>
          <w:szCs w:val="18"/>
        </w:rPr>
        <w:t>图3-</w:t>
      </w:r>
      <w:r>
        <w:rPr>
          <w:szCs w:val="18"/>
        </w:rPr>
        <w:t xml:space="preserve">1-5 </w:t>
      </w:r>
      <w:r>
        <w:rPr>
          <w:rFonts w:hint="eastAsia"/>
          <w:szCs w:val="18"/>
        </w:rPr>
        <w:t>学习</w:t>
      </w:r>
      <w:r>
        <w:rPr>
          <w:szCs w:val="18"/>
        </w:rPr>
        <w:t>情况</w:t>
      </w:r>
    </w:p>
    <w:p>
      <w:pPr>
        <w:ind w:firstLine="480" w:firstLineChars="200"/>
      </w:pPr>
      <w:r>
        <w:rPr>
          <w:rFonts w:hint="eastAsia"/>
        </w:rPr>
        <w:t>3.1.</w:t>
      </w:r>
      <w:r>
        <w:t>5</w:t>
      </w:r>
      <w:r>
        <w:rPr>
          <w:rFonts w:hint="eastAsia"/>
        </w:rPr>
        <w:t>.1 按教程</w:t>
      </w:r>
      <w:r>
        <w:t>结</w:t>
      </w:r>
      <w:r>
        <w:rPr>
          <w:rFonts w:hint="eastAsia"/>
        </w:rPr>
        <w:t>构</w:t>
      </w:r>
      <w:r>
        <w:t>查看学习情况</w:t>
      </w:r>
    </w:p>
    <w:p>
      <w:pPr>
        <w:ind w:firstLine="480" w:firstLineChars="200"/>
      </w:pPr>
      <w:r>
        <w:rPr>
          <w:rFonts w:hint="eastAsia"/>
        </w:rPr>
        <w:t>教师</w:t>
      </w:r>
      <w:r>
        <w:t>可以查看该教程下各</w:t>
      </w:r>
      <w:r>
        <w:rPr>
          <w:rFonts w:hint="eastAsia"/>
        </w:rPr>
        <w:t>单元</w:t>
      </w:r>
      <w:r>
        <w:t>的</w:t>
      </w:r>
      <w:r>
        <w:rPr>
          <w:rFonts w:hint="eastAsia"/>
        </w:rPr>
        <w:t>完成</w:t>
      </w:r>
      <w:r>
        <w:t>情况。点击</w:t>
      </w:r>
      <w:r>
        <w:rPr>
          <w:rFonts w:hint="eastAsia"/>
        </w:rPr>
        <w:t>任意</w:t>
      </w:r>
      <w:r>
        <w:t>单元</w:t>
      </w:r>
      <w:r>
        <w:rPr>
          <w:rFonts w:hint="eastAsia"/>
        </w:rPr>
        <w:t>的【作答分析】按钮进入</w:t>
      </w:r>
      <w:r>
        <w:t>单元学习情况页</w:t>
      </w:r>
      <w:r>
        <w:rPr>
          <w:rFonts w:hint="eastAsia"/>
        </w:rPr>
        <w:t>（图3</w:t>
      </w:r>
      <w:r>
        <w:t>-1-5-1-1</w:t>
      </w:r>
      <w:r>
        <w:rPr>
          <w:rFonts w:hint="eastAsia"/>
        </w:rPr>
        <w:t>）</w:t>
      </w:r>
      <w:r>
        <w:t>，可以</w:t>
      </w:r>
      <w:r>
        <w:rPr>
          <w:rFonts w:hint="eastAsia"/>
        </w:rPr>
        <w:t>查看</w:t>
      </w:r>
      <w:r>
        <w:t>该单元下所有</w:t>
      </w:r>
      <w:r>
        <w:rPr>
          <w:rFonts w:hint="eastAsia"/>
        </w:rPr>
        <w:t>Task</w:t>
      </w:r>
      <w:r>
        <w:t>的完成人数与</w:t>
      </w:r>
      <w:r>
        <w:rPr>
          <w:rFonts w:hint="eastAsia"/>
        </w:rPr>
        <w:t>平均成绩。</w:t>
      </w:r>
    </w:p>
    <w:p>
      <w:pPr>
        <w:jc w:val="center"/>
      </w:pPr>
      <w:r>
        <w:t xml:space="preserve">  </w:t>
      </w:r>
    </w:p>
    <w:p>
      <w:pPr>
        <w:jc w:val="center"/>
      </w:pPr>
    </w:p>
    <w:p>
      <w:pPr>
        <w:jc w:val="center"/>
      </w:pPr>
    </w:p>
    <w:p>
      <w:pPr>
        <w:jc w:val="center"/>
      </w:pPr>
    </w:p>
    <w:p>
      <w:pPr>
        <w:jc w:val="center"/>
      </w:pPr>
    </w:p>
    <w:p>
      <w:pPr>
        <w:jc w:val="center"/>
      </w:pPr>
    </w:p>
    <w:p>
      <w:pPr>
        <w:jc w:val="center"/>
      </w:pPr>
    </w:p>
    <w:p>
      <w:pPr>
        <w:jc w:val="center"/>
      </w:pPr>
    </w:p>
    <w:p>
      <w:pPr>
        <w:jc w:val="center"/>
      </w:pPr>
      <w:r>
        <mc:AlternateContent>
          <mc:Choice Requires="wps">
            <w:drawing>
              <wp:anchor distT="0" distB="0" distL="114300" distR="114300" simplePos="0" relativeHeight="251665408" behindDoc="0" locked="0" layoutInCell="1" allowOverlap="1">
                <wp:simplePos x="0" y="0"/>
                <wp:positionH relativeFrom="column">
                  <wp:posOffset>1473200</wp:posOffset>
                </wp:positionH>
                <wp:positionV relativeFrom="paragraph">
                  <wp:posOffset>1226185</wp:posOffset>
                </wp:positionV>
                <wp:extent cx="2330450" cy="500380"/>
                <wp:effectExtent l="0" t="0" r="31750" b="33020"/>
                <wp:wrapNone/>
                <wp:docPr id="27" name="矩形 27"/>
                <wp:cNvGraphicFramePr/>
                <a:graphic xmlns:a="http://schemas.openxmlformats.org/drawingml/2006/main">
                  <a:graphicData uri="http://schemas.microsoft.com/office/word/2010/wordprocessingShape">
                    <wps:wsp>
                      <wps:cNvSpPr/>
                      <wps:spPr>
                        <a:xfrm>
                          <a:off x="0" y="0"/>
                          <a:ext cx="2330545" cy="50043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6pt;margin-top:96.55pt;height:39.4pt;width:183.5pt;z-index:251665408;v-text-anchor:middle;mso-width-relative:page;mso-height-relative:page;" filled="f" stroked="t" coordsize="21600,21600" o:gfxdata="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FgAAAGRycy9QSwECFAAU&#10;AAAACACHTuJA56FLZtkAAAALAQAADwAAAAAAAAABACAAAAA4AAAAZHJzL2Rvd25yZXYueG1sUEsB&#10;AhQAFAAAAAgAh07iQA0tTrdQAgAAfwQAAA4AAAAAAAAAAQAgAAAAPgEAAGRycy9lMm9Eb2MueG1s&#10;UEsFBgAAAAAGAAYAWQEAAAAGAAAAAA==&#10;">
                <v:fill on="f" focussize="0,0"/>
                <v:stroke weight="1.5pt" color="#FF0000 [3204]" miterlimit="8" joinstyle="miter"/>
                <v:imagedata o:title=""/>
                <o:lock v:ext="edit" aspectratio="f"/>
              </v:rect>
            </w:pict>
          </mc:Fallback>
        </mc:AlternateContent>
      </w:r>
      <w:r>
        <w:drawing>
          <wp:inline distT="0" distB="0" distL="0" distR="0">
            <wp:extent cx="2286000" cy="3910330"/>
            <wp:effectExtent l="0" t="0" r="0" b="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2286000" cy="3910330"/>
                    </a:xfrm>
                    <a:prstGeom prst="rect">
                      <a:avLst/>
                    </a:prstGeom>
                    <a:noFill/>
                    <a:ln>
                      <a:noFill/>
                    </a:ln>
                  </pic:spPr>
                </pic:pic>
              </a:graphicData>
            </a:graphic>
          </wp:inline>
        </w:drawing>
      </w:r>
    </w:p>
    <w:p>
      <w:pPr>
        <w:jc w:val="center"/>
        <w:rPr>
          <w:szCs w:val="18"/>
        </w:rPr>
      </w:pPr>
      <w:r>
        <w:rPr>
          <w:rFonts w:hint="eastAsia"/>
          <w:szCs w:val="18"/>
        </w:rPr>
        <w:t>图3-</w:t>
      </w:r>
      <w:r>
        <w:rPr>
          <w:szCs w:val="18"/>
        </w:rPr>
        <w:t xml:space="preserve">1-5-1-1 </w:t>
      </w:r>
      <w:r>
        <w:rPr>
          <w:rFonts w:hint="eastAsia"/>
          <w:szCs w:val="18"/>
        </w:rPr>
        <w:t>单元</w:t>
      </w:r>
      <w:r>
        <w:rPr>
          <w:szCs w:val="18"/>
        </w:rPr>
        <w:t>学习情况</w:t>
      </w:r>
    </w:p>
    <w:p>
      <w:pPr>
        <w:ind w:firstLine="480" w:firstLineChars="200"/>
        <w:rPr>
          <w:szCs w:val="18"/>
        </w:rPr>
      </w:pPr>
      <w:r>
        <w:rPr>
          <w:rFonts w:hint="eastAsia"/>
          <w:szCs w:val="18"/>
        </w:rPr>
        <w:t>点击任意Task，进入该Task的题目分析页（图3-</w:t>
      </w:r>
      <w:r>
        <w:rPr>
          <w:szCs w:val="18"/>
        </w:rPr>
        <w:t>1-5-1-2</w:t>
      </w:r>
      <w:r>
        <w:rPr>
          <w:rFonts w:hint="eastAsia"/>
          <w:szCs w:val="18"/>
        </w:rPr>
        <w:t>），显示每道练习题的正确率和答对/答错人数。</w:t>
      </w:r>
    </w:p>
    <w:p>
      <w:pPr>
        <w:jc w:val="center"/>
        <w:rPr>
          <w:szCs w:val="18"/>
        </w:rPr>
      </w:pPr>
      <w:r>
        <mc:AlternateContent>
          <mc:Choice Requires="wps">
            <w:drawing>
              <wp:anchor distT="0" distB="0" distL="114300" distR="114300" simplePos="0" relativeHeight="251667456" behindDoc="0" locked="0" layoutInCell="1" allowOverlap="1">
                <wp:simplePos x="0" y="0"/>
                <wp:positionH relativeFrom="column">
                  <wp:posOffset>2738120</wp:posOffset>
                </wp:positionH>
                <wp:positionV relativeFrom="paragraph">
                  <wp:posOffset>1819275</wp:posOffset>
                </wp:positionV>
                <wp:extent cx="932815" cy="799465"/>
                <wp:effectExtent l="0" t="0" r="33020" b="13970"/>
                <wp:wrapNone/>
                <wp:docPr id="31" name="矩形 31"/>
                <wp:cNvGraphicFramePr/>
                <a:graphic xmlns:a="http://schemas.openxmlformats.org/drawingml/2006/main">
                  <a:graphicData uri="http://schemas.microsoft.com/office/word/2010/wordprocessingShape">
                    <wps:wsp>
                      <wps:cNvSpPr/>
                      <wps:spPr>
                        <a:xfrm>
                          <a:off x="0" y="0"/>
                          <a:ext cx="932599" cy="79923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5.6pt;margin-top:143.25pt;height:62.95pt;width:73.45pt;z-index:251667456;v-text-anchor:middle;mso-width-relative:page;mso-height-relative:page;" filled="f" stroked="t" coordsize="21600,21600" o:gfxdata="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FgAAAGRycy9QSwECFAAU&#10;AAAACACHTuJACnr3pNkAAAALAQAADwAAAAAAAAABACAAAAA4AAAAZHJzL2Rvd25yZXYueG1sUEsB&#10;AhQAFAAAAAgAh07iQF14+dNQAgAAfgQAAA4AAAAAAAAAAQAgAAAAPgEAAGRycy9lMm9Eb2MueG1s&#10;UEsFBgAAAAAGAAYAWQEAAAAGAAAAAA==&#10;">
                <v:fill on="f" focussize="0,0"/>
                <v:stroke weight="1.5pt" color="#FF0000 [3204]" miterlimit="8" joinstyle="miter"/>
                <v:imagedata o:title=""/>
                <o:lock v:ext="edit" aspectratio="f"/>
              </v:rect>
            </w:pict>
          </mc:Fallback>
        </mc:AlternateContent>
      </w:r>
      <w:r>
        <w:rPr>
          <w:szCs w:val="18"/>
        </w:rPr>
        <w:drawing>
          <wp:inline distT="0" distB="0" distL="0" distR="0">
            <wp:extent cx="2292985" cy="365823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1"/>
                    <a:srcRect t="4123" b="6129"/>
                    <a:stretch>
                      <a:fillRect/>
                    </a:stretch>
                  </pic:blipFill>
                  <pic:spPr>
                    <a:xfrm>
                      <a:off x="0" y="0"/>
                      <a:ext cx="2310321" cy="3685899"/>
                    </a:xfrm>
                    <a:prstGeom prst="rect">
                      <a:avLst/>
                    </a:prstGeom>
                    <a:ln>
                      <a:noFill/>
                    </a:ln>
                  </pic:spPr>
                </pic:pic>
              </a:graphicData>
            </a:graphic>
          </wp:inline>
        </w:drawing>
      </w:r>
    </w:p>
    <w:p>
      <w:pPr>
        <w:jc w:val="center"/>
        <w:rPr>
          <w:szCs w:val="18"/>
        </w:rPr>
      </w:pPr>
      <w:r>
        <w:rPr>
          <w:rFonts w:hint="eastAsia"/>
          <w:szCs w:val="18"/>
        </w:rPr>
        <w:t>图3-</w:t>
      </w:r>
      <w:r>
        <w:rPr>
          <w:szCs w:val="18"/>
        </w:rPr>
        <w:t xml:space="preserve">1-5-1-2 </w:t>
      </w:r>
      <w:r>
        <w:rPr>
          <w:rFonts w:hint="eastAsia"/>
          <w:szCs w:val="18"/>
        </w:rPr>
        <w:t>题目分析</w:t>
      </w:r>
    </w:p>
    <w:p>
      <w:pPr>
        <w:ind w:firstLine="480" w:firstLineChars="200"/>
        <w:rPr>
          <w:szCs w:val="18"/>
        </w:rPr>
      </w:pPr>
      <w:r>
        <w:rPr>
          <w:rFonts w:hint="eastAsia"/>
          <w:szCs w:val="18"/>
        </w:rPr>
        <w:t>点击答题/答对/答错人数，进入该题的答题名单（图3-</w:t>
      </w:r>
      <w:r>
        <w:rPr>
          <w:szCs w:val="18"/>
        </w:rPr>
        <w:t>1-5-1-3</w:t>
      </w:r>
      <w:r>
        <w:rPr>
          <w:rFonts w:hint="eastAsia"/>
          <w:szCs w:val="18"/>
        </w:rPr>
        <w:t>），可以查看每名学生的作答答案。</w:t>
      </w:r>
    </w:p>
    <w:p>
      <w:pPr>
        <w:jc w:val="center"/>
        <w:rPr>
          <w:szCs w:val="18"/>
        </w:rPr>
      </w:pPr>
      <w:r>
        <w:rPr>
          <w:szCs w:val="18"/>
        </w:rPr>
        <w:drawing>
          <wp:inline distT="0" distB="0" distL="0" distR="0">
            <wp:extent cx="2294255" cy="3905250"/>
            <wp:effectExtent l="0" t="0" r="0" b="635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32"/>
                    <a:srcRect t="4242"/>
                    <a:stretch>
                      <a:fillRect/>
                    </a:stretch>
                  </pic:blipFill>
                  <pic:spPr>
                    <a:xfrm>
                      <a:off x="0" y="0"/>
                      <a:ext cx="2307292" cy="3927624"/>
                    </a:xfrm>
                    <a:prstGeom prst="rect">
                      <a:avLst/>
                    </a:prstGeom>
                    <a:ln>
                      <a:noFill/>
                    </a:ln>
                  </pic:spPr>
                </pic:pic>
              </a:graphicData>
            </a:graphic>
          </wp:inline>
        </w:drawing>
      </w:r>
    </w:p>
    <w:p>
      <w:pPr>
        <w:jc w:val="center"/>
        <w:rPr>
          <w:szCs w:val="18"/>
        </w:rPr>
      </w:pPr>
      <w:r>
        <w:rPr>
          <w:rFonts w:hint="eastAsia"/>
          <w:szCs w:val="18"/>
        </w:rPr>
        <w:t>图3-</w:t>
      </w:r>
      <w:r>
        <w:rPr>
          <w:szCs w:val="18"/>
        </w:rPr>
        <w:t>1-5-1-3</w:t>
      </w:r>
      <w:r>
        <w:rPr>
          <w:rFonts w:hint="eastAsia"/>
          <w:szCs w:val="18"/>
        </w:rPr>
        <w:t xml:space="preserve"> 答题名单</w:t>
      </w:r>
    </w:p>
    <w:p>
      <w:pPr>
        <w:ind w:firstLine="480" w:firstLineChars="200"/>
        <w:rPr>
          <w:szCs w:val="18"/>
        </w:rPr>
      </w:pPr>
      <w:r>
        <w:rPr>
          <w:rFonts w:hint="eastAsia"/>
          <w:szCs w:val="18"/>
        </w:rPr>
        <w:t>在题目分析页，点击【学生详情】（图3-</w:t>
      </w:r>
      <w:r>
        <w:rPr>
          <w:szCs w:val="18"/>
        </w:rPr>
        <w:t>1-5-1-4</w:t>
      </w:r>
      <w:r>
        <w:rPr>
          <w:rFonts w:hint="eastAsia"/>
          <w:szCs w:val="18"/>
        </w:rPr>
        <w:t>），可以按照学号、姓名、成绩升序或降序的排序</w:t>
      </w:r>
      <w:r>
        <w:rPr>
          <w:rFonts w:hint="eastAsia"/>
        </w:rPr>
        <w:t>该Task的全部学生</w:t>
      </w:r>
      <w:r>
        <w:t>成绩</w:t>
      </w:r>
      <w:r>
        <w:rPr>
          <w:rFonts w:hint="eastAsia"/>
          <w:szCs w:val="18"/>
        </w:rPr>
        <w:t>。</w:t>
      </w:r>
    </w:p>
    <w:p>
      <w:pPr>
        <w:jc w:val="center"/>
        <w:rPr>
          <w:szCs w:val="18"/>
        </w:rPr>
      </w:pPr>
      <w:r>
        <w:rPr>
          <w:szCs w:val="18"/>
        </w:rPr>
        <w:drawing>
          <wp:inline distT="0" distB="0" distL="0" distR="0">
            <wp:extent cx="2258060" cy="3852545"/>
            <wp:effectExtent l="0" t="0" r="2540" b="825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33"/>
                    <a:srcRect t="4034"/>
                    <a:stretch>
                      <a:fillRect/>
                    </a:stretch>
                  </pic:blipFill>
                  <pic:spPr>
                    <a:xfrm>
                      <a:off x="0" y="0"/>
                      <a:ext cx="2273540" cy="3878559"/>
                    </a:xfrm>
                    <a:prstGeom prst="rect">
                      <a:avLst/>
                    </a:prstGeom>
                    <a:ln>
                      <a:noFill/>
                    </a:ln>
                  </pic:spPr>
                </pic:pic>
              </a:graphicData>
            </a:graphic>
          </wp:inline>
        </w:drawing>
      </w:r>
    </w:p>
    <w:p>
      <w:pPr>
        <w:jc w:val="center"/>
        <w:rPr>
          <w:szCs w:val="18"/>
        </w:rPr>
      </w:pPr>
      <w:r>
        <w:rPr>
          <w:rFonts w:hint="eastAsia"/>
          <w:szCs w:val="18"/>
        </w:rPr>
        <w:t>图3-</w:t>
      </w:r>
      <w:r>
        <w:rPr>
          <w:szCs w:val="18"/>
        </w:rPr>
        <w:t>1-5-1-4</w:t>
      </w:r>
      <w:r>
        <w:rPr>
          <w:rFonts w:hint="eastAsia"/>
          <w:szCs w:val="18"/>
        </w:rPr>
        <w:t xml:space="preserve"> 学生详情</w:t>
      </w:r>
    </w:p>
    <w:p>
      <w:pPr>
        <w:jc w:val="center"/>
        <w:rPr>
          <w:szCs w:val="18"/>
        </w:rPr>
      </w:pPr>
    </w:p>
    <w:p>
      <w:pPr>
        <w:ind w:firstLine="480" w:firstLineChars="200"/>
      </w:pPr>
      <w:r>
        <w:rPr>
          <w:rFonts w:hint="eastAsia"/>
        </w:rPr>
        <w:t>3.1.</w:t>
      </w:r>
      <w:r>
        <w:t>5</w:t>
      </w:r>
      <w:r>
        <w:rPr>
          <w:rFonts w:hint="eastAsia"/>
        </w:rPr>
        <w:t>.</w:t>
      </w:r>
      <w:r>
        <w:t>2</w:t>
      </w:r>
      <w:r>
        <w:rPr>
          <w:rFonts w:hint="eastAsia"/>
        </w:rPr>
        <w:t xml:space="preserve"> 按学生</w:t>
      </w:r>
      <w:r>
        <w:t>查看学习情况</w:t>
      </w:r>
    </w:p>
    <w:p>
      <w:pPr>
        <w:ind w:firstLine="480" w:firstLineChars="200"/>
      </w:pPr>
      <w:r>
        <w:rPr>
          <w:rFonts w:hint="eastAsia"/>
        </w:rPr>
        <w:t>在教程</w:t>
      </w:r>
      <w:r>
        <w:t>学习情况</w:t>
      </w:r>
      <w:r>
        <w:rPr>
          <w:rFonts w:hint="eastAsia"/>
        </w:rPr>
        <w:t>页</w:t>
      </w:r>
      <w:r>
        <w:t>，点击</w:t>
      </w:r>
      <w:r>
        <w:rPr>
          <w:rFonts w:hint="eastAsia"/>
        </w:rPr>
        <w:t>任意</w:t>
      </w:r>
      <w:r>
        <w:t>教程的</w:t>
      </w:r>
      <w:r>
        <w:rPr>
          <w:rFonts w:hint="eastAsia"/>
        </w:rPr>
        <w:t>【</w:t>
      </w:r>
      <w:r>
        <w:t>学生详情</w:t>
      </w:r>
      <w:r>
        <w:rPr>
          <w:rFonts w:hint="eastAsia"/>
        </w:rPr>
        <w:t>】</w:t>
      </w:r>
      <w:r>
        <w:t>按钮</w:t>
      </w:r>
      <w:r>
        <w:rPr>
          <w:rFonts w:hint="eastAsia"/>
        </w:rPr>
        <w:t>，即可</w:t>
      </w:r>
      <w:r>
        <w:t>进入学生详情页</w:t>
      </w:r>
      <w:r>
        <w:rPr>
          <w:rFonts w:hint="eastAsia"/>
        </w:rPr>
        <w:t>（图3-1-5-2-1），该</w:t>
      </w:r>
      <w:r>
        <w:t>页面</w:t>
      </w:r>
      <w:r>
        <w:rPr>
          <w:rFonts w:hint="eastAsia"/>
        </w:rPr>
        <w:t>按照进行中和已</w:t>
      </w:r>
      <w:r>
        <w:t>完成状态</w:t>
      </w:r>
      <w:r>
        <w:rPr>
          <w:rFonts w:hint="eastAsia"/>
        </w:rPr>
        <w:t>列出学生</w:t>
      </w:r>
      <w:r>
        <w:t>列表，</w:t>
      </w:r>
      <w:r>
        <w:rPr>
          <w:rFonts w:hint="eastAsia"/>
        </w:rPr>
        <w:t>可以</w:t>
      </w:r>
      <w:r>
        <w:t>查看学生教程学习时间与</w:t>
      </w:r>
      <w:r>
        <w:rPr>
          <w:rFonts w:hint="eastAsia"/>
        </w:rPr>
        <w:t>学习进度，</w:t>
      </w:r>
      <w:r>
        <w:t>进行中状态</w:t>
      </w:r>
      <w:r>
        <w:rPr>
          <w:rFonts w:hint="eastAsia"/>
        </w:rPr>
        <w:t>的学生</w:t>
      </w:r>
      <w:r>
        <w:t>教师可以点击</w:t>
      </w:r>
      <w:r>
        <w:rPr>
          <w:rFonts w:hint="eastAsia"/>
        </w:rPr>
        <w:t>【</w:t>
      </w:r>
      <w:r>
        <w:t>进度提醒</w:t>
      </w:r>
      <w:r>
        <w:rPr>
          <w:rFonts w:hint="eastAsia"/>
        </w:rPr>
        <w:t>】</w:t>
      </w:r>
      <w:r>
        <w:t>按钮，</w:t>
      </w:r>
      <w:r>
        <w:rPr>
          <w:rFonts w:hint="eastAsia"/>
        </w:rPr>
        <w:t>向</w:t>
      </w:r>
      <w:r>
        <w:t>相应的学生发布进度提醒</w:t>
      </w:r>
      <w:r>
        <w:rPr>
          <w:rFonts w:hint="eastAsia"/>
        </w:rPr>
        <w:t>。</w:t>
      </w:r>
    </w:p>
    <w:p>
      <w:pPr>
        <w:jc w:val="center"/>
      </w:pPr>
      <w:r>
        <mc:AlternateContent>
          <mc:Choice Requires="wps">
            <w:drawing>
              <wp:anchor distT="0" distB="0" distL="114300" distR="114300" simplePos="0" relativeHeight="251663360" behindDoc="0" locked="0" layoutInCell="1" allowOverlap="1">
                <wp:simplePos x="0" y="0"/>
                <wp:positionH relativeFrom="column">
                  <wp:posOffset>1269365</wp:posOffset>
                </wp:positionH>
                <wp:positionV relativeFrom="paragraph">
                  <wp:posOffset>1722755</wp:posOffset>
                </wp:positionV>
                <wp:extent cx="2668270" cy="400685"/>
                <wp:effectExtent l="0" t="0" r="24765" b="31750"/>
                <wp:wrapNone/>
                <wp:docPr id="26" name="矩形 26"/>
                <wp:cNvGraphicFramePr/>
                <a:graphic xmlns:a="http://schemas.openxmlformats.org/drawingml/2006/main">
                  <a:graphicData uri="http://schemas.microsoft.com/office/word/2010/wordprocessingShape">
                    <wps:wsp>
                      <wps:cNvSpPr/>
                      <wps:spPr>
                        <a:xfrm>
                          <a:off x="0" y="0"/>
                          <a:ext cx="2668175" cy="40056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9.95pt;margin-top:135.65pt;height:31.55pt;width:210.1pt;z-index:251663360;v-text-anchor:middle;mso-width-relative:page;mso-height-relative:page;" filled="f" stroked="t" coordsize="21600,21600" o:gfxdata="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WAAAAZHJzL1BLAQIU&#10;ABQAAAAIAIdO4kDioLn/2gAAAAsBAAAPAAAAAAAAAAEAIAAAADgAAABkcnMvZG93bnJldi54bWxQ&#10;SwECFAAUAAAACACHTuJA3sHMg1ECAAB/BAAADgAAAAAAAAABACAAAAA/AQAAZHJzL2Uyb0RvYy54&#10;bWxQSwUGAAAAAAYABgBZAQAAAgYAAAAA&#10;">
                <v:fill on="f" focussize="0,0"/>
                <v:stroke weight="1.5pt" color="#FF0000 [3204]" miterlimit="8" joinstyle="miter"/>
                <v:imagedata o:title=""/>
                <o:lock v:ext="edit" aspectratio="f"/>
              </v:rect>
            </w:pict>
          </mc:Fallback>
        </mc:AlternateContent>
      </w:r>
      <w:r>
        <w:drawing>
          <wp:inline distT="0" distB="0" distL="0" distR="0">
            <wp:extent cx="2733040" cy="4660900"/>
            <wp:effectExtent l="0" t="0" r="10160" b="1270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34"/>
                    <a:srcRect t="4057"/>
                    <a:stretch>
                      <a:fillRect/>
                    </a:stretch>
                  </pic:blipFill>
                  <pic:spPr>
                    <a:xfrm>
                      <a:off x="0" y="0"/>
                      <a:ext cx="2752284" cy="4694142"/>
                    </a:xfrm>
                    <a:prstGeom prst="rect">
                      <a:avLst/>
                    </a:prstGeom>
                    <a:ln>
                      <a:noFill/>
                    </a:ln>
                  </pic:spPr>
                </pic:pic>
              </a:graphicData>
            </a:graphic>
          </wp:inline>
        </w:drawing>
      </w:r>
    </w:p>
    <w:p>
      <w:pPr>
        <w:jc w:val="center"/>
      </w:pPr>
      <w:r>
        <w:rPr>
          <w:rFonts w:hint="eastAsia"/>
        </w:rPr>
        <w:t>图3-1-5-2-1 学生详情</w:t>
      </w:r>
    </w:p>
    <w:p>
      <w:pPr>
        <w:ind w:firstLine="480" w:firstLineChars="200"/>
      </w:pPr>
      <w:r>
        <w:rPr>
          <w:rFonts w:hint="eastAsia"/>
        </w:rPr>
        <w:t>在该</w:t>
      </w:r>
      <w:r>
        <w:t>页面</w:t>
      </w:r>
      <w:r>
        <w:rPr>
          <w:rFonts w:hint="eastAsia"/>
        </w:rPr>
        <w:t>点击某一</w:t>
      </w:r>
      <w:r>
        <w:t>学生记录进入该</w:t>
      </w:r>
      <w:r>
        <w:rPr>
          <w:rFonts w:hint="eastAsia"/>
        </w:rPr>
        <w:t>学生</w:t>
      </w:r>
      <w:r>
        <w:t>全部</w:t>
      </w:r>
      <w:r>
        <w:rPr>
          <w:rFonts w:hint="eastAsia"/>
        </w:rPr>
        <w:t>单元</w:t>
      </w:r>
      <w:r>
        <w:t>的完成</w:t>
      </w:r>
      <w:r>
        <w:rPr>
          <w:rFonts w:hint="eastAsia"/>
        </w:rPr>
        <w:t>详情页（图3-1-5-2-2）</w:t>
      </w:r>
      <w:r>
        <w:t>，包括</w:t>
      </w:r>
      <w:r>
        <w:rPr>
          <w:rFonts w:hint="eastAsia"/>
        </w:rPr>
        <w:t>教程和各单元的学习时长、学习进度、成绩</w:t>
      </w:r>
      <w:r>
        <w:t>。</w:t>
      </w:r>
      <w:r>
        <w:rPr>
          <w:rFonts w:hint="eastAsia"/>
        </w:rPr>
        <w:t>点击【批量清除】（图3-1-5-2-3），可以按单元清除学生的学习记录，学生可以重新学习，系统将统计新的学习记录。</w:t>
      </w:r>
    </w:p>
    <w:p>
      <w:pPr>
        <w:jc w:val="center"/>
      </w:pPr>
    </w:p>
    <w:p>
      <w:pPr>
        <w:jc w:val="center"/>
      </w:pPr>
      <w:r>
        <mc:AlternateContent>
          <mc:Choice Requires="wps">
            <w:drawing>
              <wp:anchor distT="0" distB="0" distL="114300" distR="114300" simplePos="0" relativeHeight="251661312" behindDoc="0" locked="0" layoutInCell="1" allowOverlap="1">
                <wp:simplePos x="0" y="0"/>
                <wp:positionH relativeFrom="column">
                  <wp:posOffset>1537335</wp:posOffset>
                </wp:positionH>
                <wp:positionV relativeFrom="paragraph">
                  <wp:posOffset>1139190</wp:posOffset>
                </wp:positionV>
                <wp:extent cx="2200275" cy="892810"/>
                <wp:effectExtent l="0" t="0" r="35560" b="22225"/>
                <wp:wrapNone/>
                <wp:docPr id="25" name="矩形 25"/>
                <wp:cNvGraphicFramePr/>
                <a:graphic xmlns:a="http://schemas.openxmlformats.org/drawingml/2006/main">
                  <a:graphicData uri="http://schemas.microsoft.com/office/word/2010/wordprocessingShape">
                    <wps:wsp>
                      <wps:cNvSpPr/>
                      <wps:spPr>
                        <a:xfrm>
                          <a:off x="0" y="0"/>
                          <a:ext cx="2200180" cy="8928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1.05pt;margin-top:89.7pt;height:70.3pt;width:173.25pt;z-index:251661312;v-text-anchor:middle;mso-width-relative:page;mso-height-relative:page;" filled="f" stroked="t" coordsize="21600,21600" o:gfxdata="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BYAAABkcnMvUEsBAhQAFAAA&#10;AAgAh07iQPPjXS7ZAAAACwEAAA8AAAAAAAAAAQAgAAAAOAAAAGRycy9kb3ducmV2LnhtbFBLAQIU&#10;ABQAAAAIAIdO4kDzFimyTgIAAH8EAAAOAAAAAAAAAAEAIAAAAD4BAABkcnMvZTJvRG9jLnhtbFBL&#10;BQYAAAAABgAGAFkBAAD+BQAAAAA=&#10;">
                <v:fill on="f" focussize="0,0"/>
                <v:stroke weight="1.5pt" color="#FF0000 [3204]" miterlimit="8" joinstyle="miter"/>
                <v:imagedata o:title=""/>
                <o:lock v:ext="edit" aspectratio="f"/>
              </v:rect>
            </w:pict>
          </mc:Fallback>
        </mc:AlternateContent>
      </w:r>
      <w:r>
        <w:drawing>
          <wp:inline distT="0" distB="0" distL="0" distR="0">
            <wp:extent cx="2306320" cy="3936365"/>
            <wp:effectExtent l="0" t="0" r="5080"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5"/>
                    <a:srcRect t="3997"/>
                    <a:stretch>
                      <a:fillRect/>
                    </a:stretch>
                  </pic:blipFill>
                  <pic:spPr>
                    <a:xfrm>
                      <a:off x="0" y="0"/>
                      <a:ext cx="2330752" cy="3977704"/>
                    </a:xfrm>
                    <a:prstGeom prst="rect">
                      <a:avLst/>
                    </a:prstGeom>
                    <a:ln>
                      <a:noFill/>
                    </a:ln>
                  </pic:spPr>
                </pic:pic>
              </a:graphicData>
            </a:graphic>
          </wp:inline>
        </w:drawing>
      </w:r>
    </w:p>
    <w:p>
      <w:pPr>
        <w:jc w:val="center"/>
      </w:pPr>
      <w:r>
        <w:rPr>
          <w:rFonts w:hint="eastAsia"/>
        </w:rPr>
        <w:t>图3-1-5-2-2 学生单元学习详情</w:t>
      </w:r>
    </w:p>
    <w:p>
      <w:pPr>
        <w:jc w:val="center"/>
      </w:pPr>
    </w:p>
    <w:p>
      <w:pPr>
        <w:jc w:val="center"/>
      </w:pPr>
      <w:r>
        <w:drawing>
          <wp:inline distT="0" distB="0" distL="0" distR="0">
            <wp:extent cx="2223135" cy="3797300"/>
            <wp:effectExtent l="0" t="0" r="1206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36"/>
                    <a:srcRect t="3926"/>
                    <a:stretch>
                      <a:fillRect/>
                    </a:stretch>
                  </pic:blipFill>
                  <pic:spPr>
                    <a:xfrm>
                      <a:off x="0" y="0"/>
                      <a:ext cx="2254262" cy="3849996"/>
                    </a:xfrm>
                    <a:prstGeom prst="rect">
                      <a:avLst/>
                    </a:prstGeom>
                    <a:ln>
                      <a:noFill/>
                    </a:ln>
                  </pic:spPr>
                </pic:pic>
              </a:graphicData>
            </a:graphic>
          </wp:inline>
        </w:drawing>
      </w:r>
    </w:p>
    <w:p>
      <w:pPr>
        <w:jc w:val="center"/>
      </w:pPr>
      <w:r>
        <w:rPr>
          <w:rFonts w:hint="eastAsia"/>
        </w:rPr>
        <w:t>图3-1-5-2-3 批量清除学习记录</w:t>
      </w:r>
    </w:p>
    <w:p>
      <w:pPr>
        <w:ind w:firstLine="480" w:firstLineChars="200"/>
      </w:pPr>
      <w:r>
        <w:rPr>
          <w:rFonts w:hint="eastAsia"/>
        </w:rPr>
        <w:t>在单元学习详情页，点击任意单元，进入查看该单元学生各个Task的学习时长和成绩（图3-1-5-2-4）。点击【更改完成状态】，通过取消勾选Task的复选框，可以按Task清除学生的学习记录（图3-1-5-2-5）。</w:t>
      </w:r>
    </w:p>
    <w:p>
      <w:pPr>
        <w:jc w:val="center"/>
      </w:pPr>
      <w:r>
        <w:drawing>
          <wp:inline distT="0" distB="0" distL="0" distR="0">
            <wp:extent cx="2263775" cy="386651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7"/>
                    <a:srcRect t="3923"/>
                    <a:stretch>
                      <a:fillRect/>
                    </a:stretch>
                  </pic:blipFill>
                  <pic:spPr>
                    <a:xfrm>
                      <a:off x="0" y="0"/>
                      <a:ext cx="2300569" cy="3929204"/>
                    </a:xfrm>
                    <a:prstGeom prst="rect">
                      <a:avLst/>
                    </a:prstGeom>
                    <a:ln>
                      <a:noFill/>
                    </a:ln>
                  </pic:spPr>
                </pic:pic>
              </a:graphicData>
            </a:graphic>
          </wp:inline>
        </w:drawing>
      </w:r>
    </w:p>
    <w:p>
      <w:pPr>
        <w:jc w:val="center"/>
      </w:pPr>
      <w:r>
        <w:rPr>
          <w:rFonts w:hint="eastAsia"/>
        </w:rPr>
        <w:t>图3-1-5-2-4 学生Task学习详情</w:t>
      </w:r>
    </w:p>
    <w:p>
      <w:pPr>
        <w:jc w:val="center"/>
      </w:pPr>
    </w:p>
    <w:p>
      <w:pPr>
        <w:jc w:val="center"/>
      </w:pPr>
      <w:r>
        <w:drawing>
          <wp:inline distT="0" distB="0" distL="0" distR="0">
            <wp:extent cx="2273300" cy="3875405"/>
            <wp:effectExtent l="0" t="0" r="12700" b="1079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38"/>
                    <a:srcRect t="4112"/>
                    <a:stretch>
                      <a:fillRect/>
                    </a:stretch>
                  </pic:blipFill>
                  <pic:spPr>
                    <a:xfrm>
                      <a:off x="0" y="0"/>
                      <a:ext cx="2299553" cy="3919727"/>
                    </a:xfrm>
                    <a:prstGeom prst="rect">
                      <a:avLst/>
                    </a:prstGeom>
                    <a:ln>
                      <a:noFill/>
                    </a:ln>
                  </pic:spPr>
                </pic:pic>
              </a:graphicData>
            </a:graphic>
          </wp:inline>
        </w:drawing>
      </w:r>
    </w:p>
    <w:p>
      <w:pPr>
        <w:jc w:val="center"/>
      </w:pPr>
      <w:r>
        <w:rPr>
          <w:rFonts w:hint="eastAsia"/>
        </w:rPr>
        <w:t>图3-1-5-2-5 更改完成状态</w:t>
      </w:r>
    </w:p>
    <w:p>
      <w:pPr>
        <w:jc w:val="center"/>
      </w:pPr>
    </w:p>
    <w:p>
      <w:pPr>
        <w:ind w:firstLine="480" w:firstLineChars="200"/>
      </w:pPr>
      <w:r>
        <w:rPr>
          <w:rFonts w:hint="eastAsia"/>
        </w:rPr>
        <w:t>3.1.</w:t>
      </w:r>
      <w:r>
        <w:t>5</w:t>
      </w:r>
      <w:r>
        <w:rPr>
          <w:rFonts w:hint="eastAsia"/>
        </w:rPr>
        <w:t xml:space="preserve">.3 </w:t>
      </w:r>
      <w:r>
        <w:t>查看</w:t>
      </w:r>
      <w:r>
        <w:rPr>
          <w:rFonts w:hint="eastAsia"/>
        </w:rPr>
        <w:t>单元报告和学期报告</w:t>
      </w:r>
    </w:p>
    <w:p>
      <w:pPr>
        <w:ind w:firstLine="480" w:firstLineChars="200"/>
      </w:pPr>
      <w:r>
        <w:rPr>
          <w:rFonts w:hint="eastAsia"/>
        </w:rPr>
        <w:t>在教程</w:t>
      </w:r>
      <w:r>
        <w:t>学习情况</w:t>
      </w:r>
      <w:r>
        <w:rPr>
          <w:rFonts w:hint="eastAsia"/>
        </w:rPr>
        <w:t>页</w:t>
      </w:r>
      <w:r>
        <w:t>，</w:t>
      </w:r>
      <w:r>
        <w:rPr>
          <w:rFonts w:hint="eastAsia"/>
        </w:rPr>
        <w:t>当有学生完成单元必修内容的学习后，教师可以点击【单元报告】查看班级单元学习报告（图3-1-5-3-1），查看学生的完成情况、成绩分析、板块分析、Task分析、客观题详情和口语测评题详情。</w:t>
      </w:r>
    </w:p>
    <w:p>
      <w:pPr>
        <w:ind w:firstLine="480" w:firstLineChars="200"/>
      </w:pPr>
      <w:r>
        <w:rPr>
          <w:rFonts w:hint="eastAsia"/>
        </w:rPr>
        <w:t>当有学生完成教程必修内容的学习后，教师可以点击【学期报告】查看班级学期学习报告（图3-1-5-3-2），查看学生的完成情况、综合分析、学习进度、成绩详情，以及学生阅读能力、听力能力、口语能力的水平。</w:t>
      </w:r>
    </w:p>
    <w:p>
      <w:pPr>
        <w:ind w:firstLine="480" w:firstLineChars="200"/>
      </w:pPr>
    </w:p>
    <w:p>
      <w:pPr>
        <w:ind w:firstLine="480" w:firstLineChars="200"/>
      </w:pPr>
    </w:p>
    <w:p>
      <w:pPr>
        <w:ind w:firstLine="480" w:firstLineChars="200"/>
      </w:pPr>
    </w:p>
    <w:p>
      <w:pPr>
        <w:ind w:firstLine="480" w:firstLineChars="200"/>
      </w:pPr>
    </w:p>
    <w:p>
      <w:pPr>
        <w:ind w:firstLine="480" w:firstLineChars="200"/>
      </w:pPr>
    </w:p>
    <w:p>
      <w:pPr>
        <w:ind w:firstLine="480" w:firstLineChars="200"/>
      </w:pPr>
    </w:p>
    <w:p>
      <w:pPr>
        <w:ind w:firstLine="480" w:firstLineChars="200"/>
      </w:pPr>
    </w:p>
    <w:p>
      <w:pPr>
        <w:ind w:firstLine="480" w:firstLineChars="200"/>
      </w:pPr>
    </w:p>
    <w:p>
      <w:pPr>
        <w:ind w:firstLine="480" w:firstLineChars="200"/>
      </w:pPr>
    </w:p>
    <w:p>
      <w:pPr>
        <w:ind w:firstLine="480" w:firstLineChars="200"/>
      </w:pPr>
    </w:p>
    <w:p>
      <w:pPr>
        <w:ind w:firstLine="480" w:firstLineChars="200"/>
      </w:pPr>
    </w:p>
    <w:p>
      <w:pPr>
        <w:ind w:firstLine="480" w:firstLineChars="200"/>
      </w:pPr>
      <w:r>
        <w:rPr>
          <w:rFonts w:hint="eastAsia"/>
        </w:rPr>
        <w:drawing>
          <wp:anchor distT="0" distB="0" distL="114300" distR="114300" simplePos="0" relativeHeight="251659264" behindDoc="0" locked="0" layoutInCell="1" allowOverlap="1">
            <wp:simplePos x="0" y="0"/>
            <wp:positionH relativeFrom="column">
              <wp:posOffset>376555</wp:posOffset>
            </wp:positionH>
            <wp:positionV relativeFrom="paragraph">
              <wp:posOffset>45720</wp:posOffset>
            </wp:positionV>
            <wp:extent cx="1865630" cy="3320415"/>
            <wp:effectExtent l="0" t="0" r="0" b="0"/>
            <wp:wrapNone/>
            <wp:docPr id="14" name="图片 10" descr="dff7486c34c0d1cd947bc681812db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descr="dff7486c34c0d1cd947bc681812db9c"/>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1865630" cy="3320415"/>
                    </a:xfrm>
                    <a:prstGeom prst="rect">
                      <a:avLst/>
                    </a:prstGeom>
                    <a:noFill/>
                    <a:ln>
                      <a:noFill/>
                    </a:ln>
                  </pic:spPr>
                </pic:pic>
              </a:graphicData>
            </a:graphic>
          </wp:anchor>
        </w:drawing>
      </w:r>
      <w:r>
        <w:rPr>
          <w:rFonts w:hint="eastAsia"/>
        </w:rPr>
        <w:drawing>
          <wp:anchor distT="0" distB="0" distL="114300" distR="114300" simplePos="0" relativeHeight="251660288" behindDoc="0" locked="0" layoutInCell="1" allowOverlap="1">
            <wp:simplePos x="0" y="0"/>
            <wp:positionH relativeFrom="column">
              <wp:posOffset>2860675</wp:posOffset>
            </wp:positionH>
            <wp:positionV relativeFrom="paragraph">
              <wp:posOffset>50800</wp:posOffset>
            </wp:positionV>
            <wp:extent cx="1903095" cy="3385820"/>
            <wp:effectExtent l="0" t="0" r="0" b="0"/>
            <wp:wrapNone/>
            <wp:docPr id="13" name="图片 11" descr="c968999ee165e4b13c7c8bebff37a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descr="c968999ee165e4b13c7c8bebff37a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1903095" cy="3385820"/>
                    </a:xfrm>
                    <a:prstGeom prst="rect">
                      <a:avLst/>
                    </a:prstGeom>
                    <a:noFill/>
                    <a:ln>
                      <a:noFill/>
                    </a:ln>
                    <a:effectLst/>
                  </pic:spPr>
                </pic:pic>
              </a:graphicData>
            </a:graphic>
          </wp:anchor>
        </w:drawing>
      </w:r>
    </w:p>
    <w:p>
      <w:pPr>
        <w:ind w:firstLine="480" w:firstLineChars="200"/>
      </w:pPr>
    </w:p>
    <w:p>
      <w:pPr>
        <w:ind w:firstLine="480" w:firstLineChars="200"/>
      </w:pPr>
    </w:p>
    <w:p>
      <w:pPr>
        <w:ind w:firstLine="480" w:firstLineChars="200"/>
      </w:pPr>
    </w:p>
    <w:p>
      <w:pPr>
        <w:ind w:firstLine="480" w:firstLineChars="200"/>
      </w:pPr>
    </w:p>
    <w:p>
      <w:pPr>
        <w:ind w:firstLine="480" w:firstLineChars="200"/>
      </w:pPr>
    </w:p>
    <w:p>
      <w:pPr>
        <w:ind w:firstLine="480" w:firstLineChars="200"/>
      </w:pPr>
    </w:p>
    <w:p>
      <w:pPr>
        <w:ind w:firstLine="480" w:firstLineChars="200"/>
      </w:pPr>
    </w:p>
    <w:p>
      <w:pPr>
        <w:ind w:firstLine="480" w:firstLineChars="200"/>
      </w:pPr>
    </w:p>
    <w:p>
      <w:pPr>
        <w:ind w:firstLine="480" w:firstLineChars="200"/>
      </w:pPr>
    </w:p>
    <w:p>
      <w:pPr>
        <w:ind w:firstLine="480" w:firstLineChars="200"/>
      </w:pPr>
    </w:p>
    <w:p>
      <w:pPr>
        <w:ind w:firstLine="480" w:firstLineChars="200"/>
      </w:pPr>
    </w:p>
    <w:p>
      <w:pPr>
        <w:ind w:firstLine="480" w:firstLineChars="200"/>
      </w:pPr>
    </w:p>
    <w:p>
      <w:pPr>
        <w:ind w:firstLine="480" w:firstLineChars="200"/>
      </w:pPr>
    </w:p>
    <w:p>
      <w:pPr>
        <w:ind w:firstLine="480" w:firstLineChars="200"/>
      </w:pPr>
    </w:p>
    <w:p>
      <w:pPr>
        <w:ind w:firstLine="480" w:firstLineChars="200"/>
      </w:pPr>
    </w:p>
    <w:p>
      <w:pPr>
        <w:ind w:firstLine="480" w:firstLineChars="200"/>
      </w:pPr>
    </w:p>
    <w:p>
      <w:pPr>
        <w:ind w:firstLine="480" w:firstLineChars="200"/>
      </w:pPr>
    </w:p>
    <w:p>
      <w:pPr>
        <w:jc w:val="center"/>
      </w:pPr>
      <w:r>
        <w:rPr>
          <w:rFonts w:hint="eastAsia"/>
        </w:rPr>
        <w:t>图3-1-5-3-1 单元报告</w:t>
      </w:r>
    </w:p>
    <w:p>
      <w:pPr>
        <w:ind w:firstLine="480" w:firstLineChars="200"/>
      </w:pPr>
    </w:p>
    <w:p>
      <w:pPr>
        <w:ind w:firstLine="480" w:firstLineChars="200"/>
      </w:pPr>
      <w:r>
        <w:rPr>
          <w:rFonts w:hint="eastAsia"/>
        </w:rPr>
        <w:drawing>
          <wp:anchor distT="0" distB="0" distL="114300" distR="114300" simplePos="0" relativeHeight="251658240" behindDoc="0" locked="0" layoutInCell="1" allowOverlap="1">
            <wp:simplePos x="0" y="0"/>
            <wp:positionH relativeFrom="column">
              <wp:posOffset>2967355</wp:posOffset>
            </wp:positionH>
            <wp:positionV relativeFrom="paragraph">
              <wp:posOffset>59055</wp:posOffset>
            </wp:positionV>
            <wp:extent cx="1758315" cy="3129915"/>
            <wp:effectExtent l="0" t="0" r="0" b="0"/>
            <wp:wrapNone/>
            <wp:docPr id="12" name="图片 9" descr="f3cbb089b280ec8be464e39a15fd6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descr="f3cbb089b280ec8be464e39a15fd6e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1758315" cy="3129915"/>
                    </a:xfrm>
                    <a:prstGeom prst="rect">
                      <a:avLst/>
                    </a:prstGeom>
                    <a:noFill/>
                    <a:ln>
                      <a:noFill/>
                    </a:ln>
                  </pic:spPr>
                </pic:pic>
              </a:graphicData>
            </a:graphic>
          </wp:anchor>
        </w:drawing>
      </w:r>
      <w:r>
        <w:rPr>
          <w:rFonts w:hint="eastAsia"/>
        </w:rPr>
        <w:drawing>
          <wp:inline distT="0" distB="0" distL="0" distR="0">
            <wp:extent cx="1760855" cy="3141980"/>
            <wp:effectExtent l="0" t="0" r="0" b="0"/>
            <wp:docPr id="15" name="图片 72" descr="d272ea60b8dad538f97c96d09c9bc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2" descr="d272ea60b8dad538f97c96d09c9bc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1760855" cy="3141980"/>
                    </a:xfrm>
                    <a:prstGeom prst="rect">
                      <a:avLst/>
                    </a:prstGeom>
                    <a:noFill/>
                    <a:ln>
                      <a:noFill/>
                    </a:ln>
                  </pic:spPr>
                </pic:pic>
              </a:graphicData>
            </a:graphic>
          </wp:inline>
        </w:drawing>
      </w:r>
    </w:p>
    <w:p>
      <w:pPr>
        <w:ind w:firstLine="480" w:firstLineChars="200"/>
      </w:pPr>
    </w:p>
    <w:p>
      <w:pPr>
        <w:jc w:val="center"/>
        <w:rPr>
          <w:szCs w:val="18"/>
        </w:rPr>
      </w:pPr>
      <w:r>
        <w:rPr>
          <w:rFonts w:hint="eastAsia"/>
        </w:rPr>
        <w:t>图3-1-5-3-2 学期报告</w:t>
      </w:r>
    </w:p>
    <w:p>
      <w:pPr>
        <w:pStyle w:val="4"/>
      </w:pPr>
      <w:bookmarkStart w:id="64" w:name="_Toc5009027"/>
      <w:bookmarkStart w:id="65" w:name="_Toc23340783"/>
      <w:r>
        <w:rPr>
          <w:rFonts w:hint="eastAsia"/>
        </w:rPr>
        <w:t>3.</w:t>
      </w:r>
      <w:r>
        <w:t>1</w:t>
      </w:r>
      <w:r>
        <w:rPr>
          <w:rFonts w:hint="eastAsia"/>
        </w:rPr>
        <w:t>.6作业</w:t>
      </w:r>
      <w:r>
        <w:t>测试</w:t>
      </w:r>
      <w:bookmarkEnd w:id="64"/>
      <w:bookmarkEnd w:id="65"/>
    </w:p>
    <w:p>
      <w:pPr>
        <w:ind w:firstLine="480" w:firstLineChars="200"/>
      </w:pPr>
      <w:r>
        <w:rPr>
          <w:rFonts w:hint="eastAsia"/>
        </w:rPr>
        <w:t>3.1.</w:t>
      </w:r>
      <w:r>
        <w:t>6</w:t>
      </w:r>
      <w:r>
        <w:rPr>
          <w:rFonts w:hint="eastAsia"/>
        </w:rPr>
        <w:t>.1 作业测试列表</w:t>
      </w:r>
    </w:p>
    <w:p>
      <w:pPr>
        <w:ind w:firstLine="480" w:firstLineChars="200"/>
      </w:pPr>
      <w:r>
        <w:rPr>
          <w:rFonts w:hint="eastAsia"/>
        </w:rPr>
        <w:t>在“教学</w:t>
      </w:r>
      <w:r>
        <w:t>管理</w:t>
      </w:r>
      <w:r>
        <w:rPr>
          <w:rFonts w:hint="eastAsia"/>
        </w:rPr>
        <w:t>”页面</w:t>
      </w:r>
      <w:r>
        <w:t>内，</w:t>
      </w:r>
      <w:r>
        <w:rPr>
          <w:rFonts w:hint="eastAsia"/>
        </w:rPr>
        <w:t>在任意</w:t>
      </w:r>
      <w:r>
        <w:t>一门班课下</w:t>
      </w:r>
      <w:r>
        <w:rPr>
          <w:rFonts w:hint="eastAsia"/>
        </w:rPr>
        <w:t>点击【作业</w:t>
      </w:r>
      <w:r>
        <w:t>测试</w:t>
      </w:r>
      <w:r>
        <w:rPr>
          <w:rFonts w:hint="eastAsia"/>
        </w:rPr>
        <w:t>】</w:t>
      </w:r>
      <w:r>
        <w:t>，可以进入查看该班课</w:t>
      </w:r>
      <w:r>
        <w:rPr>
          <w:rFonts w:hint="eastAsia"/>
        </w:rPr>
        <w:t>下本教师</w:t>
      </w:r>
      <w:r>
        <w:t>发布的所有作业测试列表，如图</w:t>
      </w:r>
      <w:r>
        <w:rPr>
          <w:rFonts w:hint="eastAsia"/>
        </w:rPr>
        <w:t>3-1-6-1所示</w:t>
      </w:r>
      <w:r>
        <w:t>，</w:t>
      </w:r>
      <w:r>
        <w:rPr>
          <w:rFonts w:hint="eastAsia"/>
        </w:rPr>
        <w:t>列表</w:t>
      </w:r>
      <w:r>
        <w:t>分未开始、进行中、已结束三个</w:t>
      </w:r>
      <w:r>
        <w:rPr>
          <w:rFonts w:hint="eastAsia"/>
        </w:rPr>
        <w:t>分类，</w:t>
      </w:r>
      <w:r>
        <w:t>每</w:t>
      </w:r>
      <w:r>
        <w:rPr>
          <w:rFonts w:hint="eastAsia"/>
        </w:rPr>
        <w:t>条</w:t>
      </w:r>
      <w:r>
        <w:t>记录</w:t>
      </w:r>
      <w:r>
        <w:rPr>
          <w:rFonts w:hint="eastAsia"/>
        </w:rPr>
        <w:t>展示</w:t>
      </w:r>
      <w:r>
        <w:t>了</w:t>
      </w:r>
      <w:r>
        <w:rPr>
          <w:rFonts w:hint="eastAsia"/>
        </w:rPr>
        <w:t>作业</w:t>
      </w:r>
      <w:r>
        <w:t>测试名称、</w:t>
      </w:r>
      <w:r>
        <w:rPr>
          <w:rFonts w:hint="eastAsia"/>
        </w:rPr>
        <w:t>测试</w:t>
      </w:r>
      <w:r>
        <w:t>限时、教程名称、发布对象、</w:t>
      </w:r>
      <w:r>
        <w:rPr>
          <w:rFonts w:hint="eastAsia"/>
        </w:rPr>
        <w:t>作业</w:t>
      </w:r>
      <w:r>
        <w:t>期限等信息。</w:t>
      </w:r>
    </w:p>
    <w:p>
      <w:pPr>
        <w:jc w:val="center"/>
      </w:pPr>
      <w:r>
        <w:rPr>
          <w:rFonts w:hint="eastAsia"/>
        </w:rPr>
        <w:drawing>
          <wp:inline distT="0" distB="0" distL="0" distR="0">
            <wp:extent cx="2558415" cy="4562475"/>
            <wp:effectExtent l="0" t="0" r="0" b="0"/>
            <wp:docPr id="16" name="图片 63" descr="bb90ef3b02e515fe0cd06427a2f9c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3" descr="bb90ef3b02e515fe0cd06427a2f9c5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2558415" cy="4562475"/>
                    </a:xfrm>
                    <a:prstGeom prst="rect">
                      <a:avLst/>
                    </a:prstGeom>
                    <a:noFill/>
                    <a:ln>
                      <a:noFill/>
                    </a:ln>
                  </pic:spPr>
                </pic:pic>
              </a:graphicData>
            </a:graphic>
          </wp:inline>
        </w:drawing>
      </w:r>
    </w:p>
    <w:p>
      <w:pPr>
        <w:jc w:val="center"/>
      </w:pPr>
      <w:r>
        <w:t xml:space="preserve">  </w:t>
      </w:r>
    </w:p>
    <w:p>
      <w:pPr>
        <w:jc w:val="center"/>
        <w:rPr>
          <w:szCs w:val="18"/>
        </w:rPr>
      </w:pPr>
      <w:r>
        <w:rPr>
          <w:rFonts w:hint="eastAsia"/>
          <w:szCs w:val="18"/>
        </w:rPr>
        <w:t>图3-</w:t>
      </w:r>
      <w:r>
        <w:rPr>
          <w:szCs w:val="18"/>
        </w:rPr>
        <w:t xml:space="preserve">1-6-1 </w:t>
      </w:r>
      <w:r>
        <w:rPr>
          <w:rFonts w:hint="eastAsia"/>
          <w:szCs w:val="18"/>
        </w:rPr>
        <w:t>作业</w:t>
      </w:r>
      <w:r>
        <w:rPr>
          <w:szCs w:val="18"/>
        </w:rPr>
        <w:t>测试</w:t>
      </w:r>
    </w:p>
    <w:p>
      <w:pPr>
        <w:ind w:firstLine="480" w:firstLineChars="200"/>
      </w:pPr>
      <w:r>
        <w:rPr>
          <w:rFonts w:hint="eastAsia"/>
        </w:rPr>
        <w:t>3.1.</w:t>
      </w:r>
      <w:r>
        <w:t>6</w:t>
      </w:r>
      <w:r>
        <w:rPr>
          <w:rFonts w:hint="eastAsia"/>
        </w:rPr>
        <w:t>.</w:t>
      </w:r>
      <w:r>
        <w:t>2</w:t>
      </w:r>
      <w:r>
        <w:rPr>
          <w:rFonts w:hint="eastAsia"/>
        </w:rPr>
        <w:t xml:space="preserve"> 作业测试信息修改</w:t>
      </w:r>
    </w:p>
    <w:p>
      <w:pPr>
        <w:ind w:firstLine="480" w:firstLineChars="200"/>
        <w:rPr>
          <w:rFonts w:hint="eastAsia"/>
        </w:rPr>
      </w:pPr>
      <w:r>
        <w:rPr>
          <w:rFonts w:hint="eastAsia"/>
        </w:rPr>
        <w:t>在未开始</w:t>
      </w:r>
      <w:r>
        <w:t>的作业测试列表中，</w:t>
      </w:r>
      <w:r>
        <w:rPr>
          <w:rFonts w:hint="eastAsia"/>
        </w:rPr>
        <w:t>教师</w:t>
      </w:r>
      <w:r>
        <w:t>可以</w:t>
      </w:r>
      <w:r>
        <w:rPr>
          <w:rFonts w:hint="eastAsia"/>
        </w:rPr>
        <w:t>修改</w:t>
      </w:r>
      <w:r>
        <w:t>作业测试</w:t>
      </w:r>
      <w:r>
        <w:rPr>
          <w:rFonts w:hint="eastAsia"/>
        </w:rPr>
        <w:t>信息</w:t>
      </w:r>
      <w:r>
        <w:t>。</w:t>
      </w:r>
      <w:r>
        <w:rPr>
          <w:rFonts w:hint="eastAsia"/>
        </w:rPr>
        <w:t>对于</w:t>
      </w:r>
      <w:r>
        <w:t>个人作业</w:t>
      </w:r>
      <w:r>
        <w:rPr>
          <w:rFonts w:hint="eastAsia"/>
        </w:rPr>
        <w:t>（图</w:t>
      </w:r>
      <w:r>
        <w:t>3-1-6-2</w:t>
      </w:r>
      <w:r>
        <w:rPr>
          <w:rFonts w:hint="eastAsia"/>
        </w:rPr>
        <w:t>）</w:t>
      </w:r>
      <w:r>
        <w:t>，教师可以在手机客户端修改</w:t>
      </w:r>
      <w:r>
        <w:rPr>
          <w:rFonts w:hint="eastAsia"/>
        </w:rPr>
        <w:t>作业</w:t>
      </w:r>
      <w:r>
        <w:t>标题、开始</w:t>
      </w:r>
      <w:r>
        <w:rPr>
          <w:rFonts w:hint="eastAsia"/>
        </w:rPr>
        <w:t>/截止</w:t>
      </w:r>
      <w:r>
        <w:t>时间、</w:t>
      </w:r>
      <w:r>
        <w:rPr>
          <w:rFonts w:hint="eastAsia"/>
        </w:rPr>
        <w:t>查看</w:t>
      </w:r>
      <w:r>
        <w:t>答案方式</w:t>
      </w:r>
      <w:r>
        <w:rPr>
          <w:rFonts w:hint="eastAsia"/>
        </w:rPr>
        <w:t>。</w:t>
      </w:r>
    </w:p>
    <w:p>
      <w:pPr>
        <w:ind w:firstLine="480" w:firstLineChars="200"/>
      </w:pPr>
      <w:r>
        <w:t>对于</w:t>
      </w:r>
      <w:r>
        <w:rPr>
          <w:rFonts w:hint="eastAsia"/>
        </w:rPr>
        <w:t>测试</w:t>
      </w:r>
      <w:r>
        <w:t>，教师可以修改测试标题、</w:t>
      </w:r>
      <w:r>
        <w:rPr>
          <w:rFonts w:hint="eastAsia"/>
        </w:rPr>
        <w:t>测试</w:t>
      </w:r>
      <w:r>
        <w:t>时长、开始</w:t>
      </w:r>
      <w:r>
        <w:rPr>
          <w:rFonts w:hint="eastAsia"/>
        </w:rPr>
        <w:t>/截止</w:t>
      </w:r>
      <w:r>
        <w:t>时间、查看答案方式、手动</w:t>
      </w:r>
      <w:r>
        <w:rPr>
          <w:rFonts w:hint="eastAsia"/>
        </w:rPr>
        <w:t>控制/自动</w:t>
      </w:r>
      <w:r>
        <w:t>控制</w:t>
      </w:r>
      <w:r>
        <w:rPr>
          <w:rFonts w:hint="eastAsia"/>
        </w:rPr>
        <w:t>。</w:t>
      </w:r>
      <w:r>
        <w:t>对于</w:t>
      </w:r>
      <w:r>
        <w:rPr>
          <w:rFonts w:hint="eastAsia"/>
        </w:rPr>
        <w:t>手动控制</w:t>
      </w:r>
      <w:r>
        <w:t>的测试，教师可以</w:t>
      </w:r>
      <w:r>
        <w:rPr>
          <w:rFonts w:hint="eastAsia"/>
        </w:rPr>
        <w:t>点击【开始</w:t>
      </w:r>
      <w:r>
        <w:t>测试</w:t>
      </w:r>
      <w:r>
        <w:rPr>
          <w:rFonts w:hint="eastAsia"/>
        </w:rPr>
        <w:t>】和【结束</w:t>
      </w:r>
      <w:r>
        <w:t>测试</w:t>
      </w:r>
      <w:r>
        <w:rPr>
          <w:rFonts w:hint="eastAsia"/>
        </w:rPr>
        <w:t>】按钮</w:t>
      </w:r>
      <w:r>
        <w:t>来控制测试</w:t>
      </w:r>
      <w:r>
        <w:rPr>
          <w:rFonts w:hint="eastAsia"/>
        </w:rPr>
        <w:t>开始与</w:t>
      </w:r>
      <w:r>
        <w:t>结束。</w:t>
      </w:r>
      <w:r>
        <w:rPr>
          <w:rFonts w:hint="eastAsia"/>
        </w:rPr>
        <w:t>【查看答案】是指学生可以查看参考答案的时间，有三种方式，即“提交截止时间之后可以查看”、“学生提交之后立即可以查看”和“作业结束后N天可以查看”，其中，“N”由教师设置，为正整数，默认为1。另外，还可以设置选项易序，可用于控制学生在PC端答题时备选项打乱顺序展示，防止作弊。</w:t>
      </w:r>
    </w:p>
    <w:p>
      <w:pPr>
        <w:jc w:val="center"/>
      </w:pPr>
      <w:r>
        <w:drawing>
          <wp:inline distT="0" distB="0" distL="0" distR="0">
            <wp:extent cx="2256790" cy="3857625"/>
            <wp:effectExtent l="0" t="0" r="3810" b="3175"/>
            <wp:docPr id="480" name="图片 26" descr="zuoyeceshiyix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26" descr="zuoyeceshiyixu"/>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2258226" cy="3860121"/>
                    </a:xfrm>
                    <a:prstGeom prst="rect">
                      <a:avLst/>
                    </a:prstGeom>
                    <a:noFill/>
                    <a:ln>
                      <a:noFill/>
                    </a:ln>
                  </pic:spPr>
                </pic:pic>
              </a:graphicData>
            </a:graphic>
          </wp:inline>
        </w:drawing>
      </w:r>
      <w:r>
        <w:t xml:space="preserve">  </w:t>
      </w:r>
    </w:p>
    <w:p>
      <w:pPr>
        <w:jc w:val="center"/>
        <w:rPr>
          <w:rFonts w:hint="eastAsia"/>
          <w:szCs w:val="18"/>
        </w:rPr>
      </w:pPr>
      <w:r>
        <w:rPr>
          <w:rFonts w:hint="eastAsia"/>
          <w:szCs w:val="18"/>
        </w:rPr>
        <w:t>图3-</w:t>
      </w:r>
      <w:r>
        <w:rPr>
          <w:szCs w:val="18"/>
        </w:rPr>
        <w:t xml:space="preserve">1-6-2 </w:t>
      </w:r>
      <w:r>
        <w:rPr>
          <w:rFonts w:hint="eastAsia"/>
          <w:szCs w:val="18"/>
        </w:rPr>
        <w:t>个人作业详情</w:t>
      </w:r>
    </w:p>
    <w:p>
      <w:pPr>
        <w:ind w:firstLine="480" w:firstLineChars="200"/>
        <w:rPr>
          <w:rFonts w:hint="eastAsia"/>
        </w:rPr>
      </w:pPr>
      <w:r>
        <w:rPr>
          <w:rFonts w:hint="eastAsia"/>
          <w:szCs w:val="18"/>
        </w:rPr>
        <w:t>对于小组作业（图3-</w:t>
      </w:r>
      <w:r>
        <w:rPr>
          <w:szCs w:val="18"/>
        </w:rPr>
        <w:t>1-6-</w:t>
      </w:r>
      <w:r>
        <w:rPr>
          <w:rFonts w:hint="eastAsia"/>
          <w:szCs w:val="18"/>
        </w:rPr>
        <w:t>3），</w:t>
      </w:r>
      <w:r>
        <w:t>教师可以在手机客户端</w:t>
      </w:r>
      <w:r>
        <w:rPr>
          <w:rFonts w:hint="eastAsia"/>
        </w:rPr>
        <w:t>修改作业手动/自动开始方式和更改小组方案（</w:t>
      </w:r>
      <w:r>
        <w:rPr>
          <w:rFonts w:hint="eastAsia"/>
          <w:szCs w:val="18"/>
        </w:rPr>
        <w:t>图3-</w:t>
      </w:r>
      <w:r>
        <w:rPr>
          <w:szCs w:val="18"/>
        </w:rPr>
        <w:t>1-6-</w:t>
      </w:r>
      <w:r>
        <w:rPr>
          <w:rFonts w:hint="eastAsia"/>
          <w:szCs w:val="18"/>
        </w:rPr>
        <w:t>4</w:t>
      </w:r>
      <w:r>
        <w:rPr>
          <w:rFonts w:hint="eastAsia"/>
        </w:rPr>
        <w:t>）。</w:t>
      </w:r>
    </w:p>
    <w:p>
      <w:pPr>
        <w:jc w:val="center"/>
        <w:rPr>
          <w:rFonts w:hint="eastAsia"/>
          <w:szCs w:val="18"/>
        </w:rPr>
      </w:pPr>
      <w:r>
        <w:rPr>
          <w:szCs w:val="18"/>
        </w:rPr>
        <w:drawing>
          <wp:inline distT="0" distB="0" distL="0" distR="0">
            <wp:extent cx="2108200" cy="3747770"/>
            <wp:effectExtent l="0" t="0" r="0" b="1143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45"/>
                    <a:stretch>
                      <a:fillRect/>
                    </a:stretch>
                  </pic:blipFill>
                  <pic:spPr>
                    <a:xfrm>
                      <a:off x="0" y="0"/>
                      <a:ext cx="2122010" cy="3772223"/>
                    </a:xfrm>
                    <a:prstGeom prst="rect">
                      <a:avLst/>
                    </a:prstGeom>
                  </pic:spPr>
                </pic:pic>
              </a:graphicData>
            </a:graphic>
          </wp:inline>
        </w:drawing>
      </w:r>
    </w:p>
    <w:p>
      <w:pPr>
        <w:jc w:val="center"/>
        <w:rPr>
          <w:rFonts w:hint="eastAsia"/>
          <w:szCs w:val="18"/>
        </w:rPr>
      </w:pPr>
      <w:r>
        <w:rPr>
          <w:rFonts w:hint="eastAsia"/>
          <w:szCs w:val="18"/>
        </w:rPr>
        <w:t>图3-</w:t>
      </w:r>
      <w:r>
        <w:rPr>
          <w:szCs w:val="18"/>
        </w:rPr>
        <w:t>1-6-</w:t>
      </w:r>
      <w:r>
        <w:rPr>
          <w:rFonts w:hint="eastAsia"/>
          <w:szCs w:val="18"/>
        </w:rPr>
        <w:t>3</w:t>
      </w:r>
      <w:r>
        <w:rPr>
          <w:szCs w:val="18"/>
        </w:rPr>
        <w:t xml:space="preserve"> </w:t>
      </w:r>
      <w:r>
        <w:rPr>
          <w:rFonts w:hint="eastAsia"/>
          <w:szCs w:val="18"/>
        </w:rPr>
        <w:t>小组作业详情</w:t>
      </w:r>
    </w:p>
    <w:p>
      <w:pPr>
        <w:jc w:val="center"/>
        <w:rPr>
          <w:rFonts w:hint="eastAsia"/>
          <w:szCs w:val="18"/>
        </w:rPr>
      </w:pPr>
    </w:p>
    <w:p>
      <w:pPr>
        <w:jc w:val="center"/>
        <w:rPr>
          <w:rFonts w:hint="eastAsia"/>
          <w:szCs w:val="18"/>
        </w:rPr>
      </w:pPr>
      <w:r>
        <w:rPr>
          <w:szCs w:val="18"/>
        </w:rPr>
        <w:drawing>
          <wp:inline distT="0" distB="0" distL="0" distR="0">
            <wp:extent cx="1939925" cy="3448685"/>
            <wp:effectExtent l="0" t="0" r="0" b="571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46"/>
                    <a:stretch>
                      <a:fillRect/>
                    </a:stretch>
                  </pic:blipFill>
                  <pic:spPr>
                    <a:xfrm>
                      <a:off x="0" y="0"/>
                      <a:ext cx="1957223" cy="3479286"/>
                    </a:xfrm>
                    <a:prstGeom prst="rect">
                      <a:avLst/>
                    </a:prstGeom>
                  </pic:spPr>
                </pic:pic>
              </a:graphicData>
            </a:graphic>
          </wp:inline>
        </w:drawing>
      </w:r>
    </w:p>
    <w:p>
      <w:pPr>
        <w:jc w:val="center"/>
        <w:rPr>
          <w:rFonts w:hint="eastAsia"/>
          <w:szCs w:val="18"/>
        </w:rPr>
      </w:pPr>
      <w:r>
        <w:rPr>
          <w:rFonts w:hint="eastAsia"/>
          <w:szCs w:val="18"/>
        </w:rPr>
        <w:t>图3-</w:t>
      </w:r>
      <w:r>
        <w:rPr>
          <w:szCs w:val="18"/>
        </w:rPr>
        <w:t>1-6-</w:t>
      </w:r>
      <w:r>
        <w:rPr>
          <w:rFonts w:hint="eastAsia"/>
          <w:szCs w:val="18"/>
        </w:rPr>
        <w:t>4</w:t>
      </w:r>
      <w:r>
        <w:rPr>
          <w:szCs w:val="18"/>
        </w:rPr>
        <w:t xml:space="preserve"> </w:t>
      </w:r>
      <w:r>
        <w:rPr>
          <w:rFonts w:hint="eastAsia"/>
          <w:szCs w:val="18"/>
        </w:rPr>
        <w:t>选择小组方案</w:t>
      </w:r>
    </w:p>
    <w:p>
      <w:pPr>
        <w:ind w:firstLine="480" w:firstLineChars="200"/>
      </w:pPr>
    </w:p>
    <w:p>
      <w:pPr>
        <w:ind w:firstLine="480" w:firstLineChars="200"/>
      </w:pPr>
      <w:r>
        <w:rPr>
          <w:rFonts w:hint="eastAsia"/>
        </w:rPr>
        <w:t>3.1.</w:t>
      </w:r>
      <w:r>
        <w:t>6</w:t>
      </w:r>
      <w:r>
        <w:rPr>
          <w:rFonts w:hint="eastAsia"/>
        </w:rPr>
        <w:t>.</w:t>
      </w:r>
      <w:r>
        <w:t>3</w:t>
      </w:r>
      <w:r>
        <w:rPr>
          <w:rFonts w:hint="eastAsia"/>
        </w:rPr>
        <w:t xml:space="preserve"> 作业测试查看、批阅与推荐作业</w:t>
      </w:r>
    </w:p>
    <w:p>
      <w:pPr>
        <w:ind w:firstLine="480" w:firstLineChars="200"/>
      </w:pPr>
      <w:r>
        <w:rPr>
          <w:rFonts w:hint="eastAsia"/>
        </w:rPr>
        <w:t>在作业测试列表中点击任意一项作业测试可以进入查看作业测试完成情况页，页面分待批阅、已批阅、未提交三个tab，每个tab下列出了相应状态下的学生列表。在待批阅列表中，点击任意学生记录，可以进入查看单个学生答题情况页（图3-1-6-3），在该页面教师可以查看该学生本次作业的答题情况，客观题直接显示题目数量与得分，主观题将会显示题目内容与学生答案，教师可以进行批阅、打分。写作题目如果教师使用了iWrite智能批阅，则会在查看作业详情的时候显示iWrite智能批阅标签，并且支持查看智能纠错系统给出的错误类别与点评建议（图3-1-6-3）。</w:t>
      </w:r>
    </w:p>
    <w:p>
      <w:pPr>
        <w:ind w:firstLine="480" w:firstLineChars="200"/>
      </w:pPr>
      <w:r>
        <w:t>对于优秀的作业，</w:t>
      </w:r>
      <w:r>
        <w:rPr>
          <w:rFonts w:hint="eastAsia"/>
        </w:rPr>
        <w:t>开启</w:t>
      </w:r>
      <w:r>
        <w:t>【推荐】</w:t>
      </w:r>
      <w:r>
        <w:rPr>
          <w:rFonts w:hint="eastAsia"/>
        </w:rPr>
        <w:t>按钮</w:t>
      </w:r>
      <w:r>
        <w:t>，</w:t>
      </w:r>
      <w:r>
        <w:rPr>
          <w:rFonts w:hint="eastAsia"/>
        </w:rPr>
        <w:t>可以将该作业</w:t>
      </w:r>
      <w:r>
        <w:t>推荐给班级里其他的学生</w:t>
      </w:r>
      <w:r>
        <w:rPr>
          <w:rFonts w:hint="eastAsia"/>
        </w:rPr>
        <w:t>（图3-1-6-3</w:t>
      </w:r>
      <w:r>
        <w:t>-1</w:t>
      </w:r>
      <w:r>
        <w:rPr>
          <w:rFonts w:hint="eastAsia"/>
        </w:rPr>
        <w:t>）。</w:t>
      </w:r>
      <w:r>
        <w:rPr>
          <w:rFonts w:hint="default"/>
        </w:rPr>
        <w:t>已推荐作业在列表中显示推荐</w:t>
      </w:r>
      <w:r>
        <w:rPr>
          <w:rFonts w:hint="eastAsia"/>
        </w:rPr>
        <w:t>（图3-1-6-3</w:t>
      </w:r>
      <w:r>
        <w:t>-</w:t>
      </w:r>
      <w:r>
        <w:t>2</w:t>
      </w:r>
      <w:r>
        <w:rPr>
          <w:rFonts w:hint="eastAsia"/>
        </w:rPr>
        <w:t>）</w:t>
      </w:r>
      <w:r>
        <w:rPr>
          <w:rFonts w:hint="default"/>
        </w:rPr>
        <w:t>。</w:t>
      </w:r>
      <w:r>
        <w:rPr>
          <w:rFonts w:hint="eastAsia"/>
        </w:rPr>
        <w:t>在已批阅的列表中，教师可以查看已批阅作业，如果有主观题批阅，教师可以修改批阅。在未提交列表中，教师可以查看未提交学生列表，可以点击页面下方的【作业提醒】，向学生发布作业提醒（图3-1-6-3</w:t>
      </w:r>
      <w:r>
        <w:t>-</w:t>
      </w:r>
      <w:r>
        <w:t>3</w:t>
      </w:r>
      <w:r>
        <w:rPr>
          <w:rFonts w:hint="eastAsia"/>
        </w:rPr>
        <w:t>），学生可以在</w:t>
      </w:r>
      <w:r>
        <w:t>手机客户端</w:t>
      </w:r>
      <w:r>
        <w:rPr>
          <w:rFonts w:hint="eastAsia"/>
        </w:rPr>
        <w:t>收到作业提醒的通知。</w:t>
      </w:r>
    </w:p>
    <w:p>
      <w:pPr>
        <w:jc w:val="center"/>
      </w:pPr>
      <w:r>
        <w:t xml:space="preserve">  </w:t>
      </w:r>
      <w:r>
        <w:drawing>
          <wp:inline distT="0" distB="0" distL="0" distR="0">
            <wp:extent cx="2675255" cy="5184775"/>
            <wp:effectExtent l="0" t="0" r="0" b="0"/>
            <wp:docPr id="481" name="图片 27" descr="微信图片_2018120511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27" descr="微信图片_20181205112120"/>
                    <pic:cNvPicPr>
                      <a:picLocks noChangeAspect="1" noChangeArrowheads="1"/>
                    </pic:cNvPicPr>
                  </pic:nvPicPr>
                  <pic:blipFill>
                    <a:blip r:embed="rId47">
                      <a:extLst>
                        <a:ext uri="{28A0092B-C50C-407E-A947-70E740481C1C}">
                          <a14:useLocalDpi xmlns:a14="http://schemas.microsoft.com/office/drawing/2010/main" val="0"/>
                        </a:ext>
                      </a:extLst>
                    </a:blip>
                    <a:srcRect t="5623" b="4768"/>
                    <a:stretch>
                      <a:fillRect/>
                    </a:stretch>
                  </pic:blipFill>
                  <pic:spPr>
                    <a:xfrm>
                      <a:off x="0" y="0"/>
                      <a:ext cx="2675255" cy="5184775"/>
                    </a:xfrm>
                    <a:prstGeom prst="rect">
                      <a:avLst/>
                    </a:prstGeom>
                    <a:noFill/>
                    <a:ln>
                      <a:noFill/>
                    </a:ln>
                  </pic:spPr>
                </pic:pic>
              </a:graphicData>
            </a:graphic>
          </wp:inline>
        </w:drawing>
      </w:r>
      <w:r>
        <w:t xml:space="preserve">  </w:t>
      </w:r>
    </w:p>
    <w:p>
      <w:pPr>
        <w:jc w:val="center"/>
        <w:rPr>
          <w:szCs w:val="18"/>
        </w:rPr>
      </w:pPr>
      <w:r>
        <w:rPr>
          <w:rFonts w:hint="eastAsia"/>
          <w:szCs w:val="18"/>
        </w:rPr>
        <w:t>图3-</w:t>
      </w:r>
      <w:r>
        <w:rPr>
          <w:szCs w:val="18"/>
        </w:rPr>
        <w:t xml:space="preserve">1-6-3 </w:t>
      </w:r>
      <w:r>
        <w:rPr>
          <w:rFonts w:hint="eastAsia"/>
          <w:szCs w:val="18"/>
        </w:rPr>
        <w:t>学生</w:t>
      </w:r>
      <w:r>
        <w:rPr>
          <w:szCs w:val="18"/>
        </w:rPr>
        <w:t>答题情况</w:t>
      </w:r>
    </w:p>
    <w:p>
      <w:pPr>
        <w:jc w:val="center"/>
        <w:rPr>
          <w:szCs w:val="18"/>
        </w:rPr>
      </w:pPr>
      <w:r>
        <w:rPr>
          <w:szCs w:val="18"/>
        </w:rPr>
        <w:drawing>
          <wp:inline distT="0" distB="0" distL="0" distR="0">
            <wp:extent cx="2364105" cy="963295"/>
            <wp:effectExtent l="0" t="0" r="0" b="0"/>
            <wp:docPr id="482"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53"/>
                    <pic:cNvPicPr>
                      <a:picLocks noChangeAspect="1" noChangeArrowheads="1"/>
                    </pic:cNvPicPr>
                  </pic:nvPicPr>
                  <pic:blipFill>
                    <a:blip r:embed="rId48">
                      <a:extLst>
                        <a:ext uri="{28A0092B-C50C-407E-A947-70E740481C1C}">
                          <a14:useLocalDpi xmlns:a14="http://schemas.microsoft.com/office/drawing/2010/main" val="0"/>
                        </a:ext>
                      </a:extLst>
                    </a:blip>
                    <a:srcRect t="69537" b="7330"/>
                    <a:stretch>
                      <a:fillRect/>
                    </a:stretch>
                  </pic:blipFill>
                  <pic:spPr>
                    <a:xfrm>
                      <a:off x="0" y="0"/>
                      <a:ext cx="2364105" cy="963295"/>
                    </a:xfrm>
                    <a:prstGeom prst="rect">
                      <a:avLst/>
                    </a:prstGeom>
                    <a:noFill/>
                    <a:ln>
                      <a:noFill/>
                    </a:ln>
                  </pic:spPr>
                </pic:pic>
              </a:graphicData>
            </a:graphic>
          </wp:inline>
        </w:drawing>
      </w:r>
    </w:p>
    <w:p>
      <w:pPr>
        <w:jc w:val="center"/>
        <w:rPr>
          <w:szCs w:val="18"/>
        </w:rPr>
      </w:pPr>
      <w:r>
        <w:rPr>
          <w:rFonts w:hint="eastAsia"/>
          <w:szCs w:val="18"/>
        </w:rPr>
        <w:t>图3-</w:t>
      </w:r>
      <w:r>
        <w:rPr>
          <w:szCs w:val="18"/>
        </w:rPr>
        <w:t xml:space="preserve">1-6-3-1 </w:t>
      </w:r>
      <w:r>
        <w:rPr>
          <w:rFonts w:hint="eastAsia"/>
          <w:szCs w:val="18"/>
        </w:rPr>
        <w:t>作业推荐</w:t>
      </w:r>
    </w:p>
    <w:p>
      <w:pPr>
        <w:jc w:val="center"/>
        <w:rPr>
          <w:szCs w:val="18"/>
        </w:rPr>
      </w:pPr>
    </w:p>
    <w:p>
      <w:pPr>
        <w:jc w:val="center"/>
        <w:rPr>
          <w:szCs w:val="18"/>
        </w:rPr>
      </w:pPr>
      <w:r>
        <w:drawing>
          <wp:inline distT="0" distB="0" distL="114300" distR="114300">
            <wp:extent cx="2951480" cy="5248910"/>
            <wp:effectExtent l="0" t="0" r="20320" b="8890"/>
            <wp:docPr id="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pic:cNvPicPr>
                      <a:picLocks noChangeAspect="1"/>
                    </pic:cNvPicPr>
                  </pic:nvPicPr>
                  <pic:blipFill>
                    <a:blip r:embed="rId49"/>
                    <a:stretch>
                      <a:fillRect/>
                    </a:stretch>
                  </pic:blipFill>
                  <pic:spPr>
                    <a:xfrm>
                      <a:off x="0" y="0"/>
                      <a:ext cx="2951480" cy="5248910"/>
                    </a:xfrm>
                    <a:prstGeom prst="rect">
                      <a:avLst/>
                    </a:prstGeom>
                    <a:noFill/>
                    <a:ln w="9525">
                      <a:noFill/>
                    </a:ln>
                  </pic:spPr>
                </pic:pic>
              </a:graphicData>
            </a:graphic>
          </wp:inline>
        </w:drawing>
      </w:r>
      <w:bookmarkStart w:id="116" w:name="_GoBack"/>
      <w:bookmarkEnd w:id="116"/>
    </w:p>
    <w:p>
      <w:pPr>
        <w:jc w:val="center"/>
        <w:rPr>
          <w:szCs w:val="18"/>
        </w:rPr>
      </w:pPr>
      <w:r>
        <w:rPr>
          <w:rFonts w:hint="eastAsia"/>
          <w:szCs w:val="18"/>
        </w:rPr>
        <w:t>图3-</w:t>
      </w:r>
      <w:r>
        <w:rPr>
          <w:szCs w:val="18"/>
        </w:rPr>
        <w:t>1-6-3-</w:t>
      </w:r>
      <w:r>
        <w:rPr>
          <w:szCs w:val="18"/>
        </w:rPr>
        <w:t>2</w:t>
      </w:r>
      <w:r>
        <w:rPr>
          <w:szCs w:val="18"/>
        </w:rPr>
        <w:t xml:space="preserve"> </w:t>
      </w:r>
      <w:r>
        <w:rPr>
          <w:rFonts w:hint="eastAsia"/>
          <w:szCs w:val="18"/>
        </w:rPr>
        <w:t>推荐</w:t>
      </w:r>
      <w:r>
        <w:rPr>
          <w:szCs w:val="18"/>
        </w:rPr>
        <w:t>作业</w:t>
      </w:r>
    </w:p>
    <w:p>
      <w:pPr>
        <w:jc w:val="center"/>
        <w:rPr>
          <w:sz w:val="18"/>
          <w:szCs w:val="18"/>
        </w:rPr>
      </w:pPr>
      <w:r>
        <w:rPr>
          <w:sz w:val="18"/>
          <w:szCs w:val="18"/>
        </w:rPr>
        <w:drawing>
          <wp:inline distT="0" distB="0" distL="0" distR="0">
            <wp:extent cx="2509520" cy="4455160"/>
            <wp:effectExtent l="0" t="0" r="0" b="0"/>
            <wp:docPr id="483" name="图片 25" descr="Macintosh HD:Users:apple:Downloads:IMG_24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25" descr="Macintosh HD:Users:apple:Downloads:IMG_2485.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2509520" cy="4455160"/>
                    </a:xfrm>
                    <a:prstGeom prst="rect">
                      <a:avLst/>
                    </a:prstGeom>
                    <a:noFill/>
                    <a:ln>
                      <a:noFill/>
                    </a:ln>
                  </pic:spPr>
                </pic:pic>
              </a:graphicData>
            </a:graphic>
          </wp:inline>
        </w:drawing>
      </w:r>
    </w:p>
    <w:p>
      <w:pPr>
        <w:jc w:val="center"/>
        <w:rPr>
          <w:szCs w:val="18"/>
        </w:rPr>
      </w:pPr>
      <w:r>
        <w:rPr>
          <w:rFonts w:hint="eastAsia"/>
          <w:szCs w:val="18"/>
        </w:rPr>
        <w:t>图3-</w:t>
      </w:r>
      <w:r>
        <w:rPr>
          <w:szCs w:val="18"/>
        </w:rPr>
        <w:t>1-6-3-</w:t>
      </w:r>
      <w:r>
        <w:rPr>
          <w:szCs w:val="18"/>
        </w:rPr>
        <w:t>3</w:t>
      </w:r>
      <w:r>
        <w:rPr>
          <w:szCs w:val="18"/>
        </w:rPr>
        <w:t xml:space="preserve"> </w:t>
      </w:r>
      <w:r>
        <w:rPr>
          <w:rFonts w:hint="eastAsia"/>
          <w:szCs w:val="18"/>
        </w:rPr>
        <w:t>作业提醒</w:t>
      </w:r>
    </w:p>
    <w:p>
      <w:pPr>
        <w:jc w:val="center"/>
        <w:rPr>
          <w:szCs w:val="18"/>
        </w:rPr>
      </w:pPr>
    </w:p>
    <w:p>
      <w:pPr>
        <w:ind w:firstLine="480" w:firstLineChars="200"/>
      </w:pPr>
      <w:r>
        <w:rPr>
          <w:rFonts w:hint="eastAsia"/>
        </w:rPr>
        <w:t>3.1.</w:t>
      </w:r>
      <w:r>
        <w:t>6</w:t>
      </w:r>
      <w:r>
        <w:rPr>
          <w:rFonts w:hint="eastAsia"/>
        </w:rPr>
        <w:t>.</w:t>
      </w:r>
      <w:r>
        <w:t>4</w:t>
      </w:r>
      <w:r>
        <w:rPr>
          <w:rFonts w:hint="eastAsia"/>
        </w:rPr>
        <w:t xml:space="preserve"> 作业测试答题情况统计</w:t>
      </w:r>
    </w:p>
    <w:p>
      <w:pPr>
        <w:ind w:firstLine="480" w:firstLineChars="200"/>
      </w:pPr>
      <w:r>
        <w:rPr>
          <w:rFonts w:hint="eastAsia"/>
        </w:rPr>
        <w:t>在作业测试完成情况页的右上角，点击【答题情况】（图</w:t>
      </w:r>
      <w:r>
        <w:t>3-1-6-4</w:t>
      </w:r>
      <w:r>
        <w:rPr>
          <w:rFonts w:hint="eastAsia"/>
        </w:rPr>
        <w:t>），可以进入答题情况统计页。答题情况统计页显示了所有已提交学生的平均正确率，提交人数与应交总人数，以及所有题目的平均正确率。点击任意一题将会进入本题的详细答题情况页，页面中展示了客观题各选项选择人数，主观题显示分数段人数统计。</w:t>
      </w:r>
    </w:p>
    <w:p>
      <w:pPr>
        <w:jc w:val="center"/>
      </w:pPr>
      <w:r>
        <w:t xml:space="preserve">   </w:t>
      </w:r>
      <w:r>
        <w:drawing>
          <wp:inline distT="0" distB="0" distL="0" distR="0">
            <wp:extent cx="2519680" cy="4493895"/>
            <wp:effectExtent l="0" t="0" r="0" b="0"/>
            <wp:docPr id="484" name="图片 4" descr="C:\Users\haochaoping\Desktop\10、UI设计\页面汇总\教师\答题情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 descr="C:\Users\haochaoping\Desktop\10、UI设计\页面汇总\教师\答题情况.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2519680" cy="4493895"/>
                    </a:xfrm>
                    <a:prstGeom prst="rect">
                      <a:avLst/>
                    </a:prstGeom>
                    <a:noFill/>
                    <a:ln>
                      <a:noFill/>
                    </a:ln>
                  </pic:spPr>
                </pic:pic>
              </a:graphicData>
            </a:graphic>
          </wp:inline>
        </w:drawing>
      </w:r>
      <w:r>
        <w:t xml:space="preserve"> </w:t>
      </w:r>
    </w:p>
    <w:p>
      <w:pPr>
        <w:jc w:val="center"/>
        <w:rPr>
          <w:szCs w:val="18"/>
        </w:rPr>
      </w:pPr>
      <w:r>
        <w:rPr>
          <w:rFonts w:hint="eastAsia"/>
          <w:szCs w:val="18"/>
        </w:rPr>
        <w:t>图3-</w:t>
      </w:r>
      <w:r>
        <w:rPr>
          <w:szCs w:val="18"/>
        </w:rPr>
        <w:t xml:space="preserve">1-6-4 </w:t>
      </w:r>
      <w:r>
        <w:rPr>
          <w:rFonts w:hint="eastAsia"/>
          <w:szCs w:val="18"/>
        </w:rPr>
        <w:t>答题</w:t>
      </w:r>
      <w:r>
        <w:rPr>
          <w:szCs w:val="18"/>
        </w:rPr>
        <w:t>情况</w:t>
      </w:r>
    </w:p>
    <w:p>
      <w:pPr>
        <w:rPr>
          <w:szCs w:val="18"/>
        </w:rPr>
      </w:pPr>
    </w:p>
    <w:p>
      <w:pPr>
        <w:ind w:firstLine="480" w:firstLineChars="200"/>
      </w:pPr>
      <w:r>
        <w:rPr>
          <w:rFonts w:hint="eastAsia"/>
        </w:rPr>
        <w:t>3.1.</w:t>
      </w:r>
      <w:r>
        <w:t>6</w:t>
      </w:r>
      <w:r>
        <w:rPr>
          <w:rFonts w:hint="eastAsia"/>
        </w:rPr>
        <w:t>.</w:t>
      </w:r>
      <w:r>
        <w:t>5</w:t>
      </w:r>
      <w:r>
        <w:rPr>
          <w:rFonts w:hint="eastAsia"/>
        </w:rPr>
        <w:t xml:space="preserve"> 小组作业</w:t>
      </w:r>
      <w:r>
        <w:t>批阅与查看</w:t>
      </w:r>
    </w:p>
    <w:p>
      <w:pPr>
        <w:ind w:firstLine="480" w:firstLineChars="200"/>
        <w:rPr>
          <w:rFonts w:hint="eastAsia"/>
        </w:rPr>
      </w:pPr>
      <w:r>
        <w:rPr>
          <w:rFonts w:hint="eastAsia"/>
        </w:rPr>
        <w:t>教师在U校园</w:t>
      </w:r>
      <w:r>
        <w:t>PC</w:t>
      </w:r>
      <w:r>
        <w:rPr>
          <w:rFonts w:hint="eastAsia"/>
        </w:rPr>
        <w:t>端的作业测试模块可以发布小组作业，学生使用手机上传提交语音、视频、图片等作业答案。教师可以在</w:t>
      </w:r>
      <w:r>
        <w:t>手机客户端</w:t>
      </w:r>
      <w:r>
        <w:rPr>
          <w:rFonts w:hint="eastAsia"/>
        </w:rPr>
        <w:t>查看学生提交的小组作业情况，小组成员与作业答案。如图</w:t>
      </w:r>
      <w:r>
        <w:t>3-1-6-5</w:t>
      </w:r>
      <w:r>
        <w:rPr>
          <w:rFonts w:hint="eastAsia"/>
        </w:rPr>
        <w:t>所示</w:t>
      </w:r>
      <w:r>
        <w:t>。</w:t>
      </w:r>
    </w:p>
    <w:p>
      <w:pPr>
        <w:ind w:firstLine="360" w:firstLineChars="200"/>
        <w:jc w:val="center"/>
        <w:rPr>
          <w:rFonts w:hint="eastAsia"/>
          <w:sz w:val="18"/>
          <w:szCs w:val="18"/>
        </w:rPr>
      </w:pPr>
      <w:r>
        <w:rPr>
          <w:sz w:val="18"/>
          <w:szCs w:val="18"/>
        </w:rPr>
        <w:drawing>
          <wp:inline distT="0" distB="0" distL="0" distR="0">
            <wp:extent cx="1943100" cy="379603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52"/>
                    <a:stretch>
                      <a:fillRect/>
                    </a:stretch>
                  </pic:blipFill>
                  <pic:spPr>
                    <a:xfrm>
                      <a:off x="0" y="0"/>
                      <a:ext cx="1962986" cy="3835309"/>
                    </a:xfrm>
                    <a:prstGeom prst="rect">
                      <a:avLst/>
                    </a:prstGeom>
                  </pic:spPr>
                </pic:pic>
              </a:graphicData>
            </a:graphic>
          </wp:inline>
        </w:drawing>
      </w:r>
    </w:p>
    <w:p>
      <w:pPr>
        <w:jc w:val="center"/>
        <w:rPr>
          <w:szCs w:val="18"/>
        </w:rPr>
      </w:pPr>
      <w:r>
        <w:rPr>
          <w:rFonts w:hint="eastAsia"/>
          <w:szCs w:val="18"/>
        </w:rPr>
        <w:t>图3-</w:t>
      </w:r>
      <w:r>
        <w:rPr>
          <w:szCs w:val="18"/>
        </w:rPr>
        <w:t xml:space="preserve">1-6-5 </w:t>
      </w:r>
      <w:r>
        <w:rPr>
          <w:rFonts w:hint="eastAsia"/>
          <w:szCs w:val="18"/>
        </w:rPr>
        <w:t>小组</w:t>
      </w:r>
      <w:r>
        <w:rPr>
          <w:szCs w:val="18"/>
        </w:rPr>
        <w:t>作业批阅</w:t>
      </w:r>
    </w:p>
    <w:p>
      <w:pPr>
        <w:ind w:firstLine="480" w:firstLineChars="200"/>
      </w:pPr>
      <w:r>
        <w:rPr>
          <w:rFonts w:hint="eastAsia"/>
        </w:rPr>
        <w:t>3.1.</w:t>
      </w:r>
      <w:r>
        <w:t>6</w:t>
      </w:r>
      <w:r>
        <w:rPr>
          <w:rFonts w:hint="eastAsia"/>
        </w:rPr>
        <w:t>.</w:t>
      </w:r>
      <w:r>
        <w:t>6</w:t>
      </w:r>
      <w:r>
        <w:rPr>
          <w:rFonts w:hint="eastAsia"/>
        </w:rPr>
        <w:t xml:space="preserve"> 作业</w:t>
      </w:r>
      <w:r>
        <w:t>测试重做</w:t>
      </w:r>
    </w:p>
    <w:p>
      <w:pPr>
        <w:ind w:firstLine="480" w:firstLineChars="200"/>
        <w:rPr>
          <w:rFonts w:hint="eastAsia"/>
        </w:rPr>
      </w:pPr>
      <w:r>
        <w:rPr>
          <w:rFonts w:hint="eastAsia"/>
        </w:rPr>
        <w:t>学生误</w:t>
      </w:r>
      <w:r>
        <w:t>提交或在规定时间内因故无法完成作业或测试任务，教师可以通过设置重做，</w:t>
      </w:r>
      <w:r>
        <w:rPr>
          <w:rFonts w:hint="eastAsia"/>
        </w:rPr>
        <w:t>重新</w:t>
      </w:r>
      <w:r>
        <w:t>设置提交</w:t>
      </w:r>
      <w:r>
        <w:rPr>
          <w:rFonts w:hint="eastAsia"/>
        </w:rPr>
        <w:t>的</w:t>
      </w:r>
      <w:r>
        <w:t>时间</w:t>
      </w:r>
      <w:r>
        <w:rPr>
          <w:rFonts w:hint="eastAsia"/>
        </w:rPr>
        <w:t>。在作业</w:t>
      </w:r>
      <w:r>
        <w:t>测试列表（</w:t>
      </w:r>
      <w:r>
        <w:rPr>
          <w:rFonts w:hint="eastAsia"/>
        </w:rPr>
        <w:t>图3</w:t>
      </w:r>
      <w:r>
        <w:t>-1-6-6-1）</w:t>
      </w:r>
      <w:r>
        <w:rPr>
          <w:rFonts w:hint="eastAsia"/>
        </w:rPr>
        <w:t>中</w:t>
      </w:r>
      <w:r>
        <w:t>点击作业</w:t>
      </w:r>
      <w:r>
        <w:rPr>
          <w:rFonts w:hint="eastAsia"/>
        </w:rPr>
        <w:t>右下角</w:t>
      </w:r>
      <w:r>
        <w:t>的【</w:t>
      </w:r>
      <w:r>
        <w:rPr>
          <w:rFonts w:hint="eastAsia"/>
        </w:rPr>
        <w:t>设置</w:t>
      </w:r>
      <w:r>
        <w:t>】</w:t>
      </w:r>
      <w:r>
        <w:rPr>
          <w:rFonts w:hint="eastAsia"/>
        </w:rPr>
        <w:t>按钮</w:t>
      </w:r>
      <w:r>
        <w:t>，</w:t>
      </w:r>
      <w:r>
        <w:rPr>
          <w:rFonts w:hint="eastAsia"/>
        </w:rPr>
        <w:t>个人作业</w:t>
      </w:r>
      <w:r>
        <w:t>可以</w:t>
      </w:r>
      <w:r>
        <w:rPr>
          <w:rFonts w:hint="eastAsia"/>
        </w:rPr>
        <w:t>选择重做</w:t>
      </w:r>
      <w:r>
        <w:t>学生</w:t>
      </w:r>
      <w:r>
        <w:rPr>
          <w:rFonts w:hint="eastAsia"/>
        </w:rPr>
        <w:t>（图3</w:t>
      </w:r>
      <w:r>
        <w:t>-1-6-6-</w:t>
      </w:r>
      <w:r>
        <w:rPr>
          <w:rFonts w:hint="eastAsia"/>
        </w:rPr>
        <w:t>2），小组作业可以选择重做小组（图3</w:t>
      </w:r>
      <w:r>
        <w:t>-1-6-6-</w:t>
      </w:r>
      <w:r>
        <w:rPr>
          <w:rFonts w:hint="eastAsia"/>
        </w:rPr>
        <w:t>3），</w:t>
      </w:r>
      <w:r>
        <w:t>重新设置一个提交</w:t>
      </w:r>
      <w:r>
        <w:rPr>
          <w:rFonts w:hint="eastAsia"/>
        </w:rPr>
        <w:t>截止</w:t>
      </w:r>
      <w:r>
        <w:t>时间（</w:t>
      </w:r>
      <w:r>
        <w:rPr>
          <w:rFonts w:hint="eastAsia"/>
        </w:rPr>
        <w:t>图3</w:t>
      </w:r>
      <w:r>
        <w:t>-1-6-6-</w:t>
      </w:r>
      <w:r>
        <w:rPr>
          <w:rFonts w:hint="eastAsia"/>
        </w:rPr>
        <w:t>4</w:t>
      </w:r>
      <w:r>
        <w:t>）。</w:t>
      </w:r>
    </w:p>
    <w:p>
      <w:pPr>
        <w:spacing w:line="276" w:lineRule="auto"/>
        <w:ind w:firstLine="480" w:firstLineChars="200"/>
        <w:rPr>
          <w:rFonts w:hint="eastAsia"/>
          <w:szCs w:val="18"/>
        </w:rPr>
      </w:pPr>
      <w:r>
        <w:rPr>
          <w:rFonts w:hint="eastAsia"/>
        </w:rPr>
        <w:t>对于小组作业开始后新加班的学生，教师可以使用指定小组重做功能，学生将个人成为一组，单独提交作业。</w:t>
      </w:r>
    </w:p>
    <w:p>
      <w:pPr>
        <w:ind w:firstLine="360" w:firstLineChars="200"/>
        <w:jc w:val="center"/>
        <w:rPr>
          <w:rFonts w:hint="eastAsia"/>
          <w:sz w:val="18"/>
          <w:szCs w:val="18"/>
        </w:rPr>
      </w:pPr>
      <w:r>
        <w:rPr>
          <w:rFonts w:hint="eastAsia"/>
          <w:sz w:val="18"/>
          <w:szCs w:val="18"/>
        </w:rPr>
        <w:drawing>
          <wp:inline distT="0" distB="0" distL="0" distR="0">
            <wp:extent cx="1897380" cy="2555240"/>
            <wp:effectExtent l="0" t="0" r="7620" b="10160"/>
            <wp:docPr id="11" name="图片 8" descr="f4f02c74d965441a6e4f8e36d80b2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descr="f4f02c74d965441a6e4f8e36d80b2ed"/>
                    <pic:cNvPicPr>
                      <a:picLocks noChangeAspect="1" noChangeArrowheads="1"/>
                    </pic:cNvPicPr>
                  </pic:nvPicPr>
                  <pic:blipFill>
                    <a:blip r:embed="rId53">
                      <a:extLst>
                        <a:ext uri="{28A0092B-C50C-407E-A947-70E740481C1C}">
                          <a14:useLocalDpi xmlns:a14="http://schemas.microsoft.com/office/drawing/2010/main" val="0"/>
                        </a:ext>
                      </a:extLst>
                    </a:blip>
                    <a:srcRect b="24405"/>
                    <a:stretch>
                      <a:fillRect/>
                    </a:stretch>
                  </pic:blipFill>
                  <pic:spPr>
                    <a:xfrm>
                      <a:off x="0" y="0"/>
                      <a:ext cx="1927327" cy="2595747"/>
                    </a:xfrm>
                    <a:prstGeom prst="rect">
                      <a:avLst/>
                    </a:prstGeom>
                    <a:noFill/>
                    <a:ln>
                      <a:noFill/>
                    </a:ln>
                  </pic:spPr>
                </pic:pic>
              </a:graphicData>
            </a:graphic>
          </wp:inline>
        </w:drawing>
      </w:r>
    </w:p>
    <w:p>
      <w:pPr>
        <w:jc w:val="center"/>
      </w:pPr>
      <w:r>
        <w:rPr>
          <w:rFonts w:hint="eastAsia"/>
          <w:szCs w:val="18"/>
        </w:rPr>
        <w:t>图3-</w:t>
      </w:r>
      <w:r>
        <w:rPr>
          <w:szCs w:val="18"/>
        </w:rPr>
        <w:t xml:space="preserve">1-6-6-1 </w:t>
      </w:r>
      <w:r>
        <w:rPr>
          <w:rFonts w:hint="eastAsia"/>
          <w:szCs w:val="18"/>
        </w:rPr>
        <w:t>指定学生</w:t>
      </w:r>
      <w:r>
        <w:rPr>
          <w:szCs w:val="18"/>
        </w:rPr>
        <w:t>重做</w:t>
      </w:r>
    </w:p>
    <w:p>
      <w:pPr>
        <w:ind w:firstLine="480" w:firstLineChars="200"/>
        <w:jc w:val="center"/>
      </w:pPr>
      <w:r>
        <w:drawing>
          <wp:inline distT="0" distB="0" distL="0" distR="0">
            <wp:extent cx="2197735" cy="4359275"/>
            <wp:effectExtent l="0" t="0" r="12065" b="9525"/>
            <wp:docPr id="4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2205854" cy="4375263"/>
                    </a:xfrm>
                    <a:prstGeom prst="rect">
                      <a:avLst/>
                    </a:prstGeom>
                    <a:noFill/>
                    <a:ln>
                      <a:noFill/>
                    </a:ln>
                  </pic:spPr>
                </pic:pic>
              </a:graphicData>
            </a:graphic>
          </wp:inline>
        </w:drawing>
      </w:r>
    </w:p>
    <w:p>
      <w:pPr>
        <w:jc w:val="center"/>
        <w:rPr>
          <w:rFonts w:hint="eastAsia"/>
          <w:szCs w:val="18"/>
        </w:rPr>
      </w:pPr>
      <w:r>
        <w:rPr>
          <w:rFonts w:hint="eastAsia"/>
          <w:szCs w:val="18"/>
        </w:rPr>
        <w:t>图3-</w:t>
      </w:r>
      <w:r>
        <w:rPr>
          <w:szCs w:val="18"/>
        </w:rPr>
        <w:t>1-6-6-</w:t>
      </w:r>
      <w:r>
        <w:rPr>
          <w:rFonts w:hint="eastAsia"/>
          <w:szCs w:val="18"/>
        </w:rPr>
        <w:t>2</w:t>
      </w:r>
      <w:r>
        <w:rPr>
          <w:szCs w:val="18"/>
        </w:rPr>
        <w:t xml:space="preserve"> </w:t>
      </w:r>
      <w:r>
        <w:rPr>
          <w:rFonts w:hint="eastAsia"/>
          <w:szCs w:val="18"/>
        </w:rPr>
        <w:t>选择重做</w:t>
      </w:r>
      <w:r>
        <w:rPr>
          <w:szCs w:val="18"/>
        </w:rPr>
        <w:t>学生</w:t>
      </w:r>
    </w:p>
    <w:p>
      <w:pPr>
        <w:jc w:val="center"/>
        <w:rPr>
          <w:rFonts w:hint="eastAsia"/>
          <w:szCs w:val="18"/>
        </w:rPr>
      </w:pPr>
      <w:r>
        <w:rPr>
          <w:szCs w:val="18"/>
        </w:rPr>
        <w:drawing>
          <wp:inline distT="0" distB="0" distL="0" distR="0">
            <wp:extent cx="2322195" cy="4128135"/>
            <wp:effectExtent l="0" t="0" r="0" b="1206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55"/>
                    <a:stretch>
                      <a:fillRect/>
                    </a:stretch>
                  </pic:blipFill>
                  <pic:spPr>
                    <a:xfrm>
                      <a:off x="0" y="0"/>
                      <a:ext cx="2334037" cy="4149135"/>
                    </a:xfrm>
                    <a:prstGeom prst="rect">
                      <a:avLst/>
                    </a:prstGeom>
                  </pic:spPr>
                </pic:pic>
              </a:graphicData>
            </a:graphic>
          </wp:inline>
        </w:drawing>
      </w:r>
    </w:p>
    <w:p>
      <w:pPr>
        <w:jc w:val="center"/>
        <w:rPr>
          <w:rFonts w:hint="eastAsia"/>
          <w:szCs w:val="18"/>
        </w:rPr>
      </w:pPr>
      <w:r>
        <w:rPr>
          <w:rFonts w:hint="eastAsia"/>
          <w:szCs w:val="18"/>
        </w:rPr>
        <w:t>图3-</w:t>
      </w:r>
      <w:r>
        <w:rPr>
          <w:szCs w:val="18"/>
        </w:rPr>
        <w:t>1-6-6-3</w:t>
      </w:r>
      <w:r>
        <w:rPr>
          <w:rFonts w:hint="eastAsia"/>
          <w:szCs w:val="18"/>
        </w:rPr>
        <w:t xml:space="preserve"> 选择重做小组</w:t>
      </w:r>
    </w:p>
    <w:p>
      <w:pPr>
        <w:jc w:val="center"/>
        <w:rPr>
          <w:rFonts w:hint="eastAsia"/>
          <w:szCs w:val="18"/>
        </w:rPr>
      </w:pPr>
    </w:p>
    <w:p>
      <w:pPr>
        <w:ind w:firstLine="480" w:firstLineChars="200"/>
        <w:jc w:val="center"/>
        <w:rPr>
          <w:sz w:val="18"/>
          <w:szCs w:val="18"/>
        </w:rPr>
      </w:pPr>
      <w:r>
        <w:drawing>
          <wp:inline distT="0" distB="0" distL="0" distR="0">
            <wp:extent cx="2411730" cy="3352165"/>
            <wp:effectExtent l="0" t="0" r="1270" b="635"/>
            <wp:docPr id="4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2413333" cy="3354611"/>
                    </a:xfrm>
                    <a:prstGeom prst="rect">
                      <a:avLst/>
                    </a:prstGeom>
                    <a:noFill/>
                    <a:ln>
                      <a:noFill/>
                    </a:ln>
                  </pic:spPr>
                </pic:pic>
              </a:graphicData>
            </a:graphic>
          </wp:inline>
        </w:drawing>
      </w:r>
    </w:p>
    <w:p>
      <w:pPr>
        <w:jc w:val="center"/>
        <w:rPr>
          <w:szCs w:val="18"/>
        </w:rPr>
      </w:pPr>
      <w:r>
        <w:rPr>
          <w:rFonts w:hint="eastAsia"/>
          <w:szCs w:val="18"/>
        </w:rPr>
        <w:t>图3-</w:t>
      </w:r>
      <w:r>
        <w:rPr>
          <w:szCs w:val="18"/>
        </w:rPr>
        <w:t>1-6-6-</w:t>
      </w:r>
      <w:r>
        <w:rPr>
          <w:rFonts w:hint="eastAsia"/>
          <w:szCs w:val="18"/>
        </w:rPr>
        <w:t>4</w:t>
      </w:r>
      <w:r>
        <w:rPr>
          <w:szCs w:val="18"/>
        </w:rPr>
        <w:t xml:space="preserve"> </w:t>
      </w:r>
      <w:r>
        <w:rPr>
          <w:rFonts w:hint="eastAsia"/>
          <w:szCs w:val="18"/>
        </w:rPr>
        <w:t>设置</w:t>
      </w:r>
      <w:r>
        <w:rPr>
          <w:szCs w:val="18"/>
        </w:rPr>
        <w:t>重做时间</w:t>
      </w:r>
    </w:p>
    <w:p>
      <w:pPr>
        <w:jc w:val="center"/>
        <w:rPr>
          <w:rFonts w:hint="eastAsia"/>
          <w:szCs w:val="18"/>
        </w:rPr>
      </w:pPr>
    </w:p>
    <w:p>
      <w:pPr>
        <w:jc w:val="center"/>
        <w:rPr>
          <w:rFonts w:hint="eastAsia"/>
          <w:szCs w:val="18"/>
        </w:rPr>
      </w:pPr>
    </w:p>
    <w:p>
      <w:pPr>
        <w:ind w:firstLine="480" w:firstLineChars="200"/>
      </w:pPr>
      <w:r>
        <w:rPr>
          <w:rFonts w:hint="eastAsia"/>
        </w:rPr>
        <w:t>3.1.</w:t>
      </w:r>
      <w:r>
        <w:t>6</w:t>
      </w:r>
      <w:r>
        <w:rPr>
          <w:rFonts w:hint="eastAsia"/>
        </w:rPr>
        <w:t>.</w:t>
      </w:r>
      <w:r>
        <w:t>7</w:t>
      </w:r>
      <w:r>
        <w:rPr>
          <w:rFonts w:hint="eastAsia"/>
        </w:rPr>
        <w:t xml:space="preserve"> 作业</w:t>
      </w:r>
      <w:r>
        <w:t>测试</w:t>
      </w:r>
      <w:r>
        <w:rPr>
          <w:rFonts w:hint="eastAsia"/>
        </w:rPr>
        <w:t>删除</w:t>
      </w:r>
    </w:p>
    <w:p>
      <w:pPr>
        <w:ind w:firstLine="480" w:firstLineChars="200"/>
      </w:pPr>
      <w:r>
        <w:rPr>
          <w:rFonts w:hint="eastAsia"/>
        </w:rPr>
        <w:t>教师可以</w:t>
      </w:r>
      <w:r>
        <w:t>使用移动端删除任意一份作业或测试，删除后将不</w:t>
      </w:r>
      <w:r>
        <w:rPr>
          <w:rFonts w:hint="eastAsia"/>
        </w:rPr>
        <w:t>可</w:t>
      </w:r>
      <w:r>
        <w:t>恢复</w:t>
      </w:r>
      <w:r>
        <w:rPr>
          <w:rFonts w:hint="eastAsia"/>
        </w:rPr>
        <w:t>（图3</w:t>
      </w:r>
      <w:r>
        <w:t>-1-6-7-1</w:t>
      </w:r>
      <w:r>
        <w:rPr>
          <w:rFonts w:hint="eastAsia"/>
        </w:rPr>
        <w:t>）</w:t>
      </w:r>
      <w:r>
        <w:t>。</w:t>
      </w:r>
    </w:p>
    <w:p>
      <w:pPr>
        <w:ind w:firstLine="480" w:firstLineChars="200"/>
        <w:jc w:val="center"/>
        <w:rPr>
          <w:sz w:val="18"/>
          <w:szCs w:val="18"/>
        </w:rPr>
      </w:pPr>
      <w:r>
        <w:drawing>
          <wp:inline distT="0" distB="0" distL="0" distR="0">
            <wp:extent cx="2344420" cy="2995930"/>
            <wp:effectExtent l="0" t="0" r="0" b="0"/>
            <wp:docPr id="488"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66"/>
                    <pic:cNvPicPr>
                      <a:picLocks noChangeAspect="1" noChangeArrowheads="1"/>
                    </pic:cNvPicPr>
                  </pic:nvPicPr>
                  <pic:blipFill>
                    <a:blip r:embed="rId57">
                      <a:extLst>
                        <a:ext uri="{28A0092B-C50C-407E-A947-70E740481C1C}">
                          <a14:useLocalDpi xmlns:a14="http://schemas.microsoft.com/office/drawing/2010/main" val="0"/>
                        </a:ext>
                      </a:extLst>
                    </a:blip>
                    <a:srcRect b="28302"/>
                    <a:stretch>
                      <a:fillRect/>
                    </a:stretch>
                  </pic:blipFill>
                  <pic:spPr>
                    <a:xfrm>
                      <a:off x="0" y="0"/>
                      <a:ext cx="2344420" cy="2995930"/>
                    </a:xfrm>
                    <a:prstGeom prst="rect">
                      <a:avLst/>
                    </a:prstGeom>
                    <a:noFill/>
                    <a:ln>
                      <a:noFill/>
                    </a:ln>
                    <a:effectLst/>
                  </pic:spPr>
                </pic:pic>
              </a:graphicData>
            </a:graphic>
          </wp:inline>
        </w:drawing>
      </w:r>
    </w:p>
    <w:p>
      <w:pPr>
        <w:jc w:val="center"/>
        <w:rPr>
          <w:szCs w:val="18"/>
        </w:rPr>
      </w:pPr>
      <w:r>
        <w:rPr>
          <w:rFonts w:hint="eastAsia"/>
          <w:szCs w:val="18"/>
        </w:rPr>
        <w:t>图3-</w:t>
      </w:r>
      <w:r>
        <w:rPr>
          <w:szCs w:val="18"/>
        </w:rPr>
        <w:t xml:space="preserve">1-6-7-1 </w:t>
      </w:r>
      <w:r>
        <w:rPr>
          <w:rFonts w:hint="eastAsia"/>
          <w:szCs w:val="18"/>
        </w:rPr>
        <w:t>删除</w:t>
      </w:r>
      <w:r>
        <w:rPr>
          <w:szCs w:val="18"/>
        </w:rPr>
        <w:t>作业</w:t>
      </w:r>
    </w:p>
    <w:p>
      <w:pPr>
        <w:ind w:firstLine="480" w:firstLineChars="200"/>
      </w:pPr>
      <w:r>
        <w:rPr>
          <w:rFonts w:hint="eastAsia"/>
        </w:rPr>
        <w:t>3.1.</w:t>
      </w:r>
      <w:r>
        <w:t>6</w:t>
      </w:r>
      <w:r>
        <w:rPr>
          <w:rFonts w:hint="eastAsia"/>
        </w:rPr>
        <w:t>.</w:t>
      </w:r>
      <w:r>
        <w:t>8</w:t>
      </w:r>
      <w:r>
        <w:rPr>
          <w:rFonts w:hint="eastAsia"/>
        </w:rPr>
        <w:t xml:space="preserve"> 修改截止</w:t>
      </w:r>
      <w:r>
        <w:t>时间</w:t>
      </w:r>
    </w:p>
    <w:p>
      <w:pPr>
        <w:ind w:firstLine="480" w:firstLineChars="200"/>
      </w:pPr>
      <w:r>
        <w:rPr>
          <w:rFonts w:hint="eastAsia"/>
        </w:rPr>
        <w:t>自动控制时间的作业/测试在开始后且未结束前，教师可以重新设定截止时间（图3</w:t>
      </w:r>
      <w:r>
        <w:t>-1-6-8-1</w:t>
      </w:r>
      <w:r>
        <w:rPr>
          <w:rFonts w:hint="eastAsia"/>
        </w:rPr>
        <w:t>）。对于已开始了的自动控制下的作业，只要未到截止时间就可以设置新的截止时间。重设时间的操作可以重复，新的设置会覆盖上一次的设置。修改截止时间后会发送通知给学生</w:t>
      </w:r>
      <w:r>
        <w:t>。</w:t>
      </w:r>
    </w:p>
    <w:p>
      <w:pPr>
        <w:ind w:firstLine="480" w:firstLineChars="200"/>
        <w:jc w:val="center"/>
        <w:rPr>
          <w:sz w:val="18"/>
          <w:szCs w:val="18"/>
        </w:rPr>
      </w:pPr>
      <w:r>
        <w:drawing>
          <wp:inline distT="0" distB="0" distL="0" distR="0">
            <wp:extent cx="2607310" cy="3326765"/>
            <wp:effectExtent l="0" t="0" r="0" b="0"/>
            <wp:docPr id="489"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67"/>
                    <pic:cNvPicPr>
                      <a:picLocks noChangeAspect="1" noChangeArrowheads="1"/>
                    </pic:cNvPicPr>
                  </pic:nvPicPr>
                  <pic:blipFill>
                    <a:blip r:embed="rId58">
                      <a:extLst>
                        <a:ext uri="{28A0092B-C50C-407E-A947-70E740481C1C}">
                          <a14:useLocalDpi xmlns:a14="http://schemas.microsoft.com/office/drawing/2010/main" val="0"/>
                        </a:ext>
                      </a:extLst>
                    </a:blip>
                    <a:srcRect b="28178"/>
                    <a:stretch>
                      <a:fillRect/>
                    </a:stretch>
                  </pic:blipFill>
                  <pic:spPr>
                    <a:xfrm>
                      <a:off x="0" y="0"/>
                      <a:ext cx="2607310" cy="3326765"/>
                    </a:xfrm>
                    <a:prstGeom prst="rect">
                      <a:avLst/>
                    </a:prstGeom>
                    <a:noFill/>
                    <a:ln>
                      <a:noFill/>
                    </a:ln>
                    <a:effectLst/>
                  </pic:spPr>
                </pic:pic>
              </a:graphicData>
            </a:graphic>
          </wp:inline>
        </w:drawing>
      </w:r>
    </w:p>
    <w:p>
      <w:pPr>
        <w:jc w:val="center"/>
      </w:pPr>
      <w:r>
        <w:rPr>
          <w:rFonts w:hint="eastAsia"/>
          <w:szCs w:val="18"/>
        </w:rPr>
        <w:t>图3-</w:t>
      </w:r>
      <w:r>
        <w:rPr>
          <w:szCs w:val="18"/>
        </w:rPr>
        <w:t xml:space="preserve">1-6-8-1 </w:t>
      </w:r>
      <w:r>
        <w:rPr>
          <w:rFonts w:hint="eastAsia"/>
          <w:szCs w:val="18"/>
        </w:rPr>
        <w:t>修改</w:t>
      </w:r>
      <w:r>
        <w:rPr>
          <w:szCs w:val="18"/>
        </w:rPr>
        <w:t>截止时间</w:t>
      </w:r>
    </w:p>
    <w:p>
      <w:pPr>
        <w:pStyle w:val="4"/>
      </w:pPr>
      <w:bookmarkStart w:id="66" w:name="_Toc5009028"/>
      <w:bookmarkStart w:id="67" w:name="_Toc23340784"/>
      <w:r>
        <w:rPr>
          <w:rFonts w:hint="eastAsia"/>
        </w:rPr>
        <w:t>3.</w:t>
      </w:r>
      <w:r>
        <w:t>1</w:t>
      </w:r>
      <w:r>
        <w:rPr>
          <w:rFonts w:hint="eastAsia"/>
        </w:rPr>
        <w:t>.7综合</w:t>
      </w:r>
      <w:r>
        <w:t>成绩</w:t>
      </w:r>
      <w:bookmarkEnd w:id="66"/>
      <w:bookmarkEnd w:id="67"/>
    </w:p>
    <w:p>
      <w:pPr>
        <w:ind w:firstLine="480" w:firstLineChars="200"/>
      </w:pPr>
      <w:r>
        <w:rPr>
          <w:rFonts w:hint="eastAsia"/>
        </w:rPr>
        <w:t>3.1.</w:t>
      </w:r>
      <w:r>
        <w:t>7</w:t>
      </w:r>
      <w:r>
        <w:rPr>
          <w:rFonts w:hint="eastAsia"/>
        </w:rPr>
        <w:t>.1 班级成绩列表</w:t>
      </w:r>
    </w:p>
    <w:p>
      <w:pPr>
        <w:ind w:firstLine="480" w:firstLineChars="200"/>
      </w:pPr>
      <w:r>
        <w:rPr>
          <w:rFonts w:hint="eastAsia"/>
        </w:rPr>
        <w:t>教师在“教师管理”页面中相应班课下点击【综合</w:t>
      </w:r>
      <w:r>
        <w:t>成绩</w:t>
      </w:r>
      <w:r>
        <w:rPr>
          <w:rFonts w:hint="eastAsia"/>
        </w:rPr>
        <w:t>】按钮，可以进入综合成绩页面（图3-1-7-1）。页面显示了该班课下学生成绩</w:t>
      </w:r>
      <w:r>
        <w:rPr>
          <w:rFonts w:hint="default"/>
        </w:rPr>
        <w:t>排名</w:t>
      </w:r>
      <w:r>
        <w:rPr>
          <w:rFonts w:hint="eastAsia"/>
        </w:rPr>
        <w:t>列表，成绩权重设置可以在U校园</w:t>
      </w:r>
      <w:r>
        <w:t>PC</w:t>
      </w:r>
      <w:r>
        <w:rPr>
          <w:rFonts w:hint="eastAsia"/>
        </w:rPr>
        <w:t>端进行设置。</w:t>
      </w:r>
    </w:p>
    <w:p>
      <w:pPr>
        <w:ind w:firstLine="480" w:firstLineChars="200"/>
        <w:jc w:val="center"/>
      </w:pPr>
      <w:r>
        <w:drawing>
          <wp:inline distT="0" distB="0" distL="0" distR="0">
            <wp:extent cx="2558415" cy="4542790"/>
            <wp:effectExtent l="0" t="0" r="0" b="0"/>
            <wp:docPr id="490" name="图片 28" descr="Macintosh HD:Users:apple:Downloads:IMG_2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28" descr="Macintosh HD:Users:apple:Downloads:IMG_2486.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2558415" cy="4542790"/>
                    </a:xfrm>
                    <a:prstGeom prst="rect">
                      <a:avLst/>
                    </a:prstGeom>
                    <a:noFill/>
                    <a:ln>
                      <a:noFill/>
                    </a:ln>
                  </pic:spPr>
                </pic:pic>
              </a:graphicData>
            </a:graphic>
          </wp:inline>
        </w:drawing>
      </w:r>
      <w:r>
        <w:t xml:space="preserve">  </w:t>
      </w:r>
    </w:p>
    <w:p>
      <w:pPr>
        <w:jc w:val="center"/>
        <w:rPr>
          <w:szCs w:val="18"/>
        </w:rPr>
      </w:pPr>
      <w:r>
        <w:rPr>
          <w:rFonts w:hint="eastAsia"/>
          <w:szCs w:val="18"/>
        </w:rPr>
        <w:t>图3-</w:t>
      </w:r>
      <w:r>
        <w:rPr>
          <w:szCs w:val="18"/>
        </w:rPr>
        <w:t xml:space="preserve">1-7-1 </w:t>
      </w:r>
      <w:r>
        <w:rPr>
          <w:rFonts w:hint="eastAsia"/>
          <w:szCs w:val="18"/>
        </w:rPr>
        <w:t>综合</w:t>
      </w:r>
      <w:r>
        <w:rPr>
          <w:szCs w:val="18"/>
        </w:rPr>
        <w:t>成绩</w:t>
      </w:r>
    </w:p>
    <w:p>
      <w:pPr>
        <w:ind w:left="0" w:leftChars="0" w:firstLine="480" w:firstLineChars="200"/>
        <w:jc w:val="left"/>
        <w:rPr>
          <w:szCs w:val="18"/>
        </w:rPr>
      </w:pPr>
      <w:r>
        <w:rPr>
          <w:szCs w:val="18"/>
        </w:rPr>
        <w:t>点击每位学生可查询学生综合成绩详情，各个考核大项的满分及学生得分。、各考核大项分项的满分及学生得分，点击可查看详情。</w:t>
      </w:r>
    </w:p>
    <w:p>
      <w:pPr>
        <w:ind w:left="0" w:leftChars="0" w:firstLine="480" w:firstLineChars="200"/>
        <w:jc w:val="left"/>
        <w:rPr>
          <w:szCs w:val="18"/>
          <w:lang w:val="en-US"/>
        </w:rPr>
      </w:pPr>
      <w:r>
        <w:rPr>
          <w:szCs w:val="18"/>
        </w:rPr>
        <w:t>其中</w:t>
      </w:r>
      <w:r>
        <w:rPr>
          <w:rFonts w:hint="default"/>
        </w:rPr>
        <w:t>教程成绩分项需</w:t>
      </w:r>
      <w:r>
        <w:rPr>
          <w:rFonts w:hint="eastAsia"/>
        </w:rPr>
        <w:t>学生在记分周期内完成教程中全部必修学习内容后</w:t>
      </w:r>
      <w:r>
        <w:rPr>
          <w:rFonts w:hint="default"/>
        </w:rPr>
        <w:t>方</w:t>
      </w:r>
      <w:r>
        <w:rPr>
          <w:rFonts w:hint="eastAsia"/>
        </w:rPr>
        <w:t>可查看分项成绩</w:t>
      </w:r>
      <w:r>
        <w:rPr>
          <w:rFonts w:hint="default"/>
        </w:rPr>
        <w:t>，未完成全部必须内容时显示尚未完成。</w:t>
      </w:r>
    </w:p>
    <w:p>
      <w:pPr>
        <w:jc w:val="center"/>
      </w:pPr>
      <w:r>
        <w:drawing>
          <wp:inline distT="0" distB="0" distL="114300" distR="114300">
            <wp:extent cx="2592070" cy="4608195"/>
            <wp:effectExtent l="0" t="0" r="24130" b="14605"/>
            <wp:docPr id="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pic:cNvPicPr>
                      <a:picLocks noChangeAspect="1"/>
                    </pic:cNvPicPr>
                  </pic:nvPicPr>
                  <pic:blipFill>
                    <a:blip r:embed="rId60"/>
                    <a:stretch>
                      <a:fillRect/>
                    </a:stretch>
                  </pic:blipFill>
                  <pic:spPr>
                    <a:xfrm>
                      <a:off x="0" y="0"/>
                      <a:ext cx="2592070" cy="4608195"/>
                    </a:xfrm>
                    <a:prstGeom prst="rect">
                      <a:avLst/>
                    </a:prstGeom>
                    <a:noFill/>
                    <a:ln w="9525">
                      <a:noFill/>
                    </a:ln>
                  </pic:spPr>
                </pic:pic>
              </a:graphicData>
            </a:graphic>
          </wp:inline>
        </w:drawing>
      </w:r>
      <w:r>
        <w:t xml:space="preserve"> </w:t>
      </w:r>
    </w:p>
    <w:p>
      <w:pPr>
        <w:jc w:val="center"/>
      </w:pPr>
    </w:p>
    <w:p>
      <w:pPr>
        <w:jc w:val="center"/>
        <w:rPr>
          <w:szCs w:val="18"/>
        </w:rPr>
      </w:pPr>
      <w:r>
        <w:rPr>
          <w:rFonts w:hint="eastAsia"/>
          <w:szCs w:val="18"/>
        </w:rPr>
        <w:t>图3-</w:t>
      </w:r>
      <w:r>
        <w:rPr>
          <w:szCs w:val="18"/>
        </w:rPr>
        <w:t>1-7-2 学生</w:t>
      </w:r>
      <w:r>
        <w:rPr>
          <w:rFonts w:hint="eastAsia"/>
          <w:szCs w:val="18"/>
        </w:rPr>
        <w:t>综合</w:t>
      </w:r>
      <w:r>
        <w:rPr>
          <w:szCs w:val="18"/>
        </w:rPr>
        <w:t>成绩详情</w:t>
      </w:r>
    </w:p>
    <w:p>
      <w:pPr>
        <w:jc w:val="center"/>
        <w:rPr>
          <w:szCs w:val="18"/>
        </w:rPr>
      </w:pPr>
      <w:r>
        <w:drawing>
          <wp:inline distT="0" distB="0" distL="114300" distR="114300">
            <wp:extent cx="2435860" cy="2381885"/>
            <wp:effectExtent l="0" t="0" r="2540" b="5715"/>
            <wp:docPr id="4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
                    <pic:cNvPicPr>
                      <a:picLocks noChangeAspect="1"/>
                    </pic:cNvPicPr>
                  </pic:nvPicPr>
                  <pic:blipFill>
                    <a:blip r:embed="rId61"/>
                    <a:srcRect b="45000"/>
                    <a:stretch>
                      <a:fillRect/>
                    </a:stretch>
                  </pic:blipFill>
                  <pic:spPr>
                    <a:xfrm>
                      <a:off x="0" y="0"/>
                      <a:ext cx="2435860" cy="2381885"/>
                    </a:xfrm>
                    <a:prstGeom prst="rect">
                      <a:avLst/>
                    </a:prstGeom>
                    <a:noFill/>
                    <a:ln w="9525">
                      <a:noFill/>
                    </a:ln>
                  </pic:spPr>
                </pic:pic>
              </a:graphicData>
            </a:graphic>
          </wp:inline>
        </w:drawing>
      </w:r>
      <w:r>
        <w:drawing>
          <wp:inline distT="0" distB="0" distL="114300" distR="114300">
            <wp:extent cx="2435860" cy="2392045"/>
            <wp:effectExtent l="0" t="0" r="2540" b="20955"/>
            <wp:docPr id="4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5"/>
                    <pic:cNvPicPr>
                      <a:picLocks noChangeAspect="1"/>
                    </pic:cNvPicPr>
                  </pic:nvPicPr>
                  <pic:blipFill>
                    <a:blip r:embed="rId62"/>
                    <a:srcRect b="44765"/>
                    <a:stretch>
                      <a:fillRect/>
                    </a:stretch>
                  </pic:blipFill>
                  <pic:spPr>
                    <a:xfrm>
                      <a:off x="0" y="0"/>
                      <a:ext cx="2435860" cy="2392045"/>
                    </a:xfrm>
                    <a:prstGeom prst="rect">
                      <a:avLst/>
                    </a:prstGeom>
                    <a:noFill/>
                    <a:ln w="9525">
                      <a:noFill/>
                    </a:ln>
                  </pic:spPr>
                </pic:pic>
              </a:graphicData>
            </a:graphic>
          </wp:inline>
        </w:drawing>
      </w:r>
    </w:p>
    <w:p>
      <w:pPr>
        <w:jc w:val="center"/>
        <w:rPr>
          <w:szCs w:val="18"/>
        </w:rPr>
      </w:pPr>
      <w:r>
        <w:rPr>
          <w:rFonts w:hint="eastAsia"/>
          <w:szCs w:val="18"/>
        </w:rPr>
        <w:t>图3-</w:t>
      </w:r>
      <w:r>
        <w:rPr>
          <w:szCs w:val="18"/>
        </w:rPr>
        <w:t>1-7-3 学生</w:t>
      </w:r>
      <w:r>
        <w:rPr>
          <w:rFonts w:hint="eastAsia"/>
          <w:szCs w:val="18"/>
        </w:rPr>
        <w:t>综合</w:t>
      </w:r>
      <w:r>
        <w:rPr>
          <w:szCs w:val="18"/>
        </w:rPr>
        <w:t>成绩-教程学习分项详情</w:t>
      </w:r>
    </w:p>
    <w:p>
      <w:pPr>
        <w:jc w:val="center"/>
        <w:rPr>
          <w:szCs w:val="18"/>
        </w:rPr>
      </w:pPr>
    </w:p>
    <w:p>
      <w:pPr>
        <w:jc w:val="center"/>
        <w:rPr>
          <w:szCs w:val="18"/>
        </w:rPr>
      </w:pPr>
    </w:p>
    <w:p>
      <w:pPr>
        <w:jc w:val="center"/>
        <w:rPr>
          <w:szCs w:val="18"/>
        </w:rPr>
      </w:pPr>
    </w:p>
    <w:p>
      <w:pPr>
        <w:jc w:val="center"/>
      </w:pPr>
      <w:r>
        <w:drawing>
          <wp:inline distT="0" distB="0" distL="114300" distR="114300">
            <wp:extent cx="2435860" cy="2847340"/>
            <wp:effectExtent l="0" t="0" r="2540" b="22860"/>
            <wp:docPr id="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
                    <pic:cNvPicPr>
                      <a:picLocks noChangeAspect="1"/>
                    </pic:cNvPicPr>
                  </pic:nvPicPr>
                  <pic:blipFill>
                    <a:blip r:embed="rId63"/>
                    <a:srcRect b="34252"/>
                    <a:stretch>
                      <a:fillRect/>
                    </a:stretch>
                  </pic:blipFill>
                  <pic:spPr>
                    <a:xfrm>
                      <a:off x="0" y="0"/>
                      <a:ext cx="2435860" cy="2847340"/>
                    </a:xfrm>
                    <a:prstGeom prst="rect">
                      <a:avLst/>
                    </a:prstGeom>
                    <a:noFill/>
                    <a:ln w="9525">
                      <a:noFill/>
                    </a:ln>
                  </pic:spPr>
                </pic:pic>
              </a:graphicData>
            </a:graphic>
          </wp:inline>
        </w:drawing>
      </w:r>
      <w:r>
        <w:drawing>
          <wp:inline distT="0" distB="0" distL="114300" distR="114300">
            <wp:extent cx="2435860" cy="3012440"/>
            <wp:effectExtent l="0" t="0" r="2540" b="10160"/>
            <wp:docPr id="4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7"/>
                    <pic:cNvPicPr>
                      <a:picLocks noChangeAspect="1"/>
                    </pic:cNvPicPr>
                  </pic:nvPicPr>
                  <pic:blipFill>
                    <a:blip r:embed="rId64"/>
                    <a:srcRect b="30440"/>
                    <a:stretch>
                      <a:fillRect/>
                    </a:stretch>
                  </pic:blipFill>
                  <pic:spPr>
                    <a:xfrm>
                      <a:off x="0" y="0"/>
                      <a:ext cx="2435860" cy="3012440"/>
                    </a:xfrm>
                    <a:prstGeom prst="rect">
                      <a:avLst/>
                    </a:prstGeom>
                    <a:noFill/>
                    <a:ln w="9525">
                      <a:noFill/>
                    </a:ln>
                  </pic:spPr>
                </pic:pic>
              </a:graphicData>
            </a:graphic>
          </wp:inline>
        </w:drawing>
      </w:r>
    </w:p>
    <w:p>
      <w:pPr>
        <w:jc w:val="center"/>
        <w:rPr>
          <w:szCs w:val="18"/>
        </w:rPr>
      </w:pPr>
      <w:r>
        <w:rPr>
          <w:rFonts w:hint="eastAsia"/>
          <w:szCs w:val="18"/>
        </w:rPr>
        <w:t>图3-</w:t>
      </w:r>
      <w:r>
        <w:rPr>
          <w:szCs w:val="18"/>
        </w:rPr>
        <w:t>1-7-3 学生</w:t>
      </w:r>
      <w:r>
        <w:rPr>
          <w:rFonts w:hint="eastAsia"/>
          <w:szCs w:val="18"/>
        </w:rPr>
        <w:t>综合</w:t>
      </w:r>
      <w:r>
        <w:rPr>
          <w:szCs w:val="18"/>
        </w:rPr>
        <w:t>成绩-课堂互动分项详情</w:t>
      </w:r>
    </w:p>
    <w:p>
      <w:pPr>
        <w:jc w:val="center"/>
      </w:pPr>
    </w:p>
    <w:p>
      <w:pPr>
        <w:jc w:val="center"/>
      </w:pPr>
    </w:p>
    <w:p>
      <w:pPr>
        <w:jc w:val="center"/>
      </w:pPr>
      <w:r>
        <w:drawing>
          <wp:inline distT="0" distB="0" distL="114300" distR="114300">
            <wp:extent cx="2435860" cy="4330700"/>
            <wp:effectExtent l="0" t="0" r="2540" b="12700"/>
            <wp:docPr id="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
                    <pic:cNvPicPr>
                      <a:picLocks noChangeAspect="1"/>
                    </pic:cNvPicPr>
                  </pic:nvPicPr>
                  <pic:blipFill>
                    <a:blip r:embed="rId65"/>
                    <a:stretch>
                      <a:fillRect/>
                    </a:stretch>
                  </pic:blipFill>
                  <pic:spPr>
                    <a:xfrm>
                      <a:off x="0" y="0"/>
                      <a:ext cx="2435860" cy="4330700"/>
                    </a:xfrm>
                    <a:prstGeom prst="rect">
                      <a:avLst/>
                    </a:prstGeom>
                    <a:noFill/>
                    <a:ln w="9525">
                      <a:noFill/>
                    </a:ln>
                  </pic:spPr>
                </pic:pic>
              </a:graphicData>
            </a:graphic>
          </wp:inline>
        </w:drawing>
      </w:r>
      <w:r>
        <w:drawing>
          <wp:inline distT="0" distB="0" distL="114300" distR="114300">
            <wp:extent cx="2435860" cy="4330700"/>
            <wp:effectExtent l="0" t="0" r="2540" b="12700"/>
            <wp:docPr id="4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
                    <pic:cNvPicPr>
                      <a:picLocks noChangeAspect="1"/>
                    </pic:cNvPicPr>
                  </pic:nvPicPr>
                  <pic:blipFill>
                    <a:blip r:embed="rId66"/>
                    <a:stretch>
                      <a:fillRect/>
                    </a:stretch>
                  </pic:blipFill>
                  <pic:spPr>
                    <a:xfrm>
                      <a:off x="0" y="0"/>
                      <a:ext cx="2435860" cy="4330700"/>
                    </a:xfrm>
                    <a:prstGeom prst="rect">
                      <a:avLst/>
                    </a:prstGeom>
                    <a:noFill/>
                    <a:ln w="9525">
                      <a:noFill/>
                    </a:ln>
                  </pic:spPr>
                </pic:pic>
              </a:graphicData>
            </a:graphic>
          </wp:inline>
        </w:drawing>
      </w:r>
    </w:p>
    <w:p>
      <w:pPr>
        <w:jc w:val="center"/>
        <w:rPr>
          <w:rFonts w:hint="eastAsia"/>
          <w:szCs w:val="18"/>
        </w:rPr>
      </w:pPr>
    </w:p>
    <w:p>
      <w:pPr>
        <w:jc w:val="center"/>
        <w:rPr>
          <w:szCs w:val="18"/>
        </w:rPr>
      </w:pPr>
      <w:r>
        <w:rPr>
          <w:rFonts w:hint="eastAsia"/>
          <w:szCs w:val="18"/>
        </w:rPr>
        <w:t>图3-</w:t>
      </w:r>
      <w:r>
        <w:rPr>
          <w:szCs w:val="18"/>
        </w:rPr>
        <w:t>1-7-5 教程学习尚未完成</w:t>
      </w:r>
    </w:p>
    <w:p>
      <w:pPr>
        <w:jc w:val="center"/>
        <w:rPr>
          <w:szCs w:val="18"/>
        </w:rPr>
      </w:pPr>
    </w:p>
    <w:p>
      <w:pPr>
        <w:jc w:val="center"/>
      </w:pPr>
    </w:p>
    <w:p>
      <w:pPr>
        <w:ind w:firstLine="480" w:firstLineChars="200"/>
      </w:pPr>
      <w:r>
        <w:rPr>
          <w:rFonts w:hint="eastAsia"/>
        </w:rPr>
        <w:t>3.1.</w:t>
      </w:r>
      <w:r>
        <w:t>7</w:t>
      </w:r>
      <w:r>
        <w:rPr>
          <w:rFonts w:hint="eastAsia"/>
        </w:rPr>
        <w:t>.</w:t>
      </w:r>
      <w:r>
        <w:t>2</w:t>
      </w:r>
      <w:r>
        <w:rPr>
          <w:rFonts w:hint="eastAsia"/>
        </w:rPr>
        <w:t xml:space="preserve"> 成绩分析</w:t>
      </w:r>
    </w:p>
    <w:p>
      <w:pPr>
        <w:ind w:firstLine="480" w:firstLineChars="200"/>
      </w:pPr>
      <w:r>
        <w:rPr>
          <w:rFonts w:hint="eastAsia"/>
        </w:rPr>
        <w:t>在综合成绩页面右上角点击【成绩</w:t>
      </w:r>
      <w:r>
        <w:t>分析</w:t>
      </w:r>
      <w:r>
        <w:rPr>
          <w:rFonts w:hint="eastAsia"/>
        </w:rPr>
        <w:t>】按钮，进入成绩分析页面（图3-1-7-</w:t>
      </w:r>
      <w:r>
        <w:t>2</w:t>
      </w:r>
      <w:r>
        <w:rPr>
          <w:rFonts w:hint="eastAsia"/>
        </w:rPr>
        <w:t>）。页面显示了班级成绩统计计分周期、统计对象、班级人数、平均分、最高分、最低分、成绩分布图。</w:t>
      </w:r>
    </w:p>
    <w:p>
      <w:pPr>
        <w:ind w:firstLine="480" w:firstLineChars="200"/>
        <w:jc w:val="center"/>
      </w:pPr>
      <w:r>
        <w:t xml:space="preserve">  </w:t>
      </w:r>
      <w:r>
        <w:drawing>
          <wp:inline distT="0" distB="0" distL="0" distR="0">
            <wp:extent cx="2519680" cy="3453130"/>
            <wp:effectExtent l="0" t="0" r="0" b="0"/>
            <wp:docPr id="491" name="图片 22" descr="C:\Users\haochaoping\Desktop\10、UI设计\页面汇总\教师\成绩分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22" descr="C:\Users\haochaoping\Desktop\10、UI设计\页面汇总\教师\成绩分析.jpg"/>
                    <pic:cNvPicPr>
                      <a:picLocks noChangeAspect="1" noChangeArrowheads="1"/>
                    </pic:cNvPicPr>
                  </pic:nvPicPr>
                  <pic:blipFill>
                    <a:blip r:embed="rId67">
                      <a:extLst>
                        <a:ext uri="{28A0092B-C50C-407E-A947-70E740481C1C}">
                          <a14:useLocalDpi xmlns:a14="http://schemas.microsoft.com/office/drawing/2010/main" val="0"/>
                        </a:ext>
                      </a:extLst>
                    </a:blip>
                    <a:srcRect b="22929"/>
                    <a:stretch>
                      <a:fillRect/>
                    </a:stretch>
                  </pic:blipFill>
                  <pic:spPr>
                    <a:xfrm>
                      <a:off x="0" y="0"/>
                      <a:ext cx="2519680" cy="3453130"/>
                    </a:xfrm>
                    <a:prstGeom prst="rect">
                      <a:avLst/>
                    </a:prstGeom>
                    <a:noFill/>
                    <a:ln>
                      <a:noFill/>
                    </a:ln>
                  </pic:spPr>
                </pic:pic>
              </a:graphicData>
            </a:graphic>
          </wp:inline>
        </w:drawing>
      </w:r>
    </w:p>
    <w:p>
      <w:pPr>
        <w:jc w:val="center"/>
        <w:rPr>
          <w:szCs w:val="18"/>
        </w:rPr>
      </w:pPr>
      <w:r>
        <w:rPr>
          <w:rFonts w:hint="eastAsia"/>
          <w:szCs w:val="18"/>
        </w:rPr>
        <w:t>图3-</w:t>
      </w:r>
      <w:r>
        <w:rPr>
          <w:szCs w:val="18"/>
        </w:rPr>
        <w:t xml:space="preserve">1-7-2 </w:t>
      </w:r>
      <w:r>
        <w:rPr>
          <w:rFonts w:hint="eastAsia"/>
          <w:szCs w:val="18"/>
        </w:rPr>
        <w:t>成绩</w:t>
      </w:r>
      <w:r>
        <w:rPr>
          <w:szCs w:val="18"/>
        </w:rPr>
        <w:t>分析</w:t>
      </w:r>
    </w:p>
    <w:p>
      <w:pPr>
        <w:pStyle w:val="4"/>
      </w:pPr>
      <w:bookmarkStart w:id="68" w:name="_Toc23340785"/>
      <w:bookmarkStart w:id="69" w:name="_Toc5009029"/>
      <w:bookmarkStart w:id="70" w:name="_Toc365533033"/>
      <w:r>
        <w:rPr>
          <w:rFonts w:hint="eastAsia"/>
        </w:rPr>
        <w:t>3.</w:t>
      </w:r>
      <w:r>
        <w:t>1</w:t>
      </w:r>
      <w:r>
        <w:rPr>
          <w:rFonts w:hint="eastAsia"/>
        </w:rPr>
        <w:t>.8班课教程</w:t>
      </w:r>
      <w:bookmarkEnd w:id="68"/>
    </w:p>
    <w:p>
      <w:pPr>
        <w:ind w:firstLine="480" w:firstLineChars="200"/>
      </w:pPr>
      <w:r>
        <w:rPr>
          <w:rFonts w:hint="eastAsia"/>
        </w:rPr>
        <w:t>3.1.</w:t>
      </w:r>
      <w:r>
        <w:t>8</w:t>
      </w:r>
      <w:r>
        <w:rPr>
          <w:rFonts w:hint="eastAsia"/>
        </w:rPr>
        <w:t>.1 查看班课教程</w:t>
      </w:r>
    </w:p>
    <w:p>
      <w:pPr>
        <w:ind w:firstLine="480" w:firstLineChars="200"/>
      </w:pPr>
      <w:r>
        <w:rPr>
          <w:rFonts w:hint="eastAsia"/>
        </w:rPr>
        <w:t>教师在“教师管理”页面中相应班课下点击【班课教程】，可以进入班课教程页面，查看班课中所有的教程详情。</w:t>
      </w:r>
    </w:p>
    <w:p/>
    <w:p>
      <w:pPr>
        <w:pStyle w:val="4"/>
      </w:pPr>
      <w:bookmarkStart w:id="71" w:name="_Toc23340786"/>
      <w:r>
        <w:rPr>
          <w:rFonts w:hint="eastAsia"/>
        </w:rPr>
        <w:t>3.</w:t>
      </w:r>
      <w:r>
        <w:t>1</w:t>
      </w:r>
      <w:r>
        <w:rPr>
          <w:rFonts w:hint="eastAsia"/>
        </w:rPr>
        <w:t>.9补充</w:t>
      </w:r>
      <w:r>
        <w:t>资源</w:t>
      </w:r>
      <w:bookmarkEnd w:id="69"/>
      <w:bookmarkEnd w:id="70"/>
      <w:bookmarkEnd w:id="71"/>
    </w:p>
    <w:p>
      <w:pPr>
        <w:ind w:firstLine="480" w:firstLineChars="200"/>
      </w:pPr>
      <w:r>
        <w:rPr>
          <w:rFonts w:hint="eastAsia"/>
        </w:rPr>
        <w:t>3.1.9.1 查看补充资源</w:t>
      </w:r>
    </w:p>
    <w:p>
      <w:pPr>
        <w:ind w:firstLine="480" w:firstLineChars="200"/>
      </w:pPr>
      <w:r>
        <w:rPr>
          <w:rFonts w:hint="eastAsia"/>
        </w:rPr>
        <w:t>教师在“教师管理”页面中相应班课下点击【补充</w:t>
      </w:r>
      <w:r>
        <w:t>资源</w:t>
      </w:r>
      <w:r>
        <w:rPr>
          <w:rFonts w:hint="eastAsia"/>
        </w:rPr>
        <w:t>】，可以进入补充资源页面，补充资源页面中显示教师在U校园</w:t>
      </w:r>
      <w:r>
        <w:t>PC</w:t>
      </w:r>
      <w:r>
        <w:rPr>
          <w:rFonts w:hint="eastAsia"/>
        </w:rPr>
        <w:t>端上传的补充资源。教师在PC端上传的无法在移动端直接查看的文件类型，会在页面中提示需在PC端查看。</w:t>
      </w:r>
    </w:p>
    <w:p>
      <w:pPr>
        <w:ind w:firstLine="480" w:firstLineChars="200"/>
        <w:jc w:val="center"/>
      </w:pPr>
      <w:r>
        <w:drawing>
          <wp:inline distT="0" distB="0" distL="0" distR="0">
            <wp:extent cx="2490470" cy="2295525"/>
            <wp:effectExtent l="0" t="0" r="0" b="0"/>
            <wp:docPr id="492" name="图片 38" descr="buchongziyuantis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38" descr="buchongziyuantishi"/>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2490470" cy="2295525"/>
                    </a:xfrm>
                    <a:prstGeom prst="rect">
                      <a:avLst/>
                    </a:prstGeom>
                    <a:noFill/>
                    <a:ln>
                      <a:noFill/>
                    </a:ln>
                  </pic:spPr>
                </pic:pic>
              </a:graphicData>
            </a:graphic>
          </wp:inline>
        </w:drawing>
      </w:r>
    </w:p>
    <w:p>
      <w:pPr>
        <w:jc w:val="center"/>
        <w:rPr>
          <w:szCs w:val="18"/>
        </w:rPr>
      </w:pPr>
      <w:r>
        <w:rPr>
          <w:rFonts w:hint="eastAsia"/>
          <w:szCs w:val="18"/>
        </w:rPr>
        <w:t>图3-</w:t>
      </w:r>
      <w:r>
        <w:rPr>
          <w:szCs w:val="18"/>
        </w:rPr>
        <w:t xml:space="preserve">1-9 </w:t>
      </w:r>
      <w:r>
        <w:rPr>
          <w:rFonts w:hint="eastAsia"/>
          <w:szCs w:val="18"/>
        </w:rPr>
        <w:t>补充资源</w:t>
      </w:r>
    </w:p>
    <w:p>
      <w:pPr>
        <w:pStyle w:val="3"/>
        <w:jc w:val="left"/>
      </w:pPr>
      <w:bookmarkStart w:id="72" w:name="_Toc23340787"/>
      <w:bookmarkStart w:id="73" w:name="_Toc5009030"/>
      <w:r>
        <w:rPr>
          <w:rFonts w:hint="eastAsia"/>
        </w:rPr>
        <w:t>3.2课堂</w:t>
      </w:r>
      <w:r>
        <w:t>互动</w:t>
      </w:r>
      <w:bookmarkEnd w:id="72"/>
      <w:bookmarkEnd w:id="73"/>
    </w:p>
    <w:p>
      <w:r>
        <w:rPr>
          <w:rFonts w:hint="eastAsia"/>
        </w:rPr>
        <w:t>U校园移动端上的签到、投票、提问、随堂测验等课堂互动功能能够帮助教师轻松激活课堂氛围，提高教学效果。如果</w:t>
      </w:r>
      <w:r>
        <w:t>能将教师</w:t>
      </w:r>
      <w:r>
        <w:rPr>
          <w:rFonts w:hint="eastAsia"/>
        </w:rPr>
        <w:t>手机</w:t>
      </w:r>
      <w:r>
        <w:t>上的投票结果，随堂测</w:t>
      </w:r>
      <w:r>
        <w:rPr>
          <w:rFonts w:hint="eastAsia"/>
        </w:rPr>
        <w:t>验</w:t>
      </w:r>
      <w:r>
        <w:t>的答题情况分析</w:t>
      </w:r>
      <w:r>
        <w:rPr>
          <w:rFonts w:hint="eastAsia"/>
        </w:rPr>
        <w:t>同步</w:t>
      </w:r>
      <w:r>
        <w:t>到</w:t>
      </w:r>
      <w:r>
        <w:rPr>
          <w:rFonts w:hint="eastAsia"/>
        </w:rPr>
        <w:t>教师</w:t>
      </w:r>
      <w:r>
        <w:t>的电脑屏幕上，</w:t>
      </w:r>
      <w:r>
        <w:rPr>
          <w:rFonts w:hint="eastAsia"/>
        </w:rPr>
        <w:t>从而通过</w:t>
      </w:r>
      <w:r>
        <w:t>教室投影仪或者</w:t>
      </w:r>
      <w:r>
        <w:rPr>
          <w:rFonts w:hint="eastAsia"/>
        </w:rPr>
        <w:t>屏幕</w:t>
      </w:r>
      <w:r>
        <w:t>广播的方式，</w:t>
      </w:r>
      <w:r>
        <w:rPr>
          <w:rFonts w:hint="eastAsia"/>
        </w:rPr>
        <w:t>让参与</w:t>
      </w:r>
      <w:r>
        <w:t>互动的同学们</w:t>
      </w:r>
      <w:r>
        <w:rPr>
          <w:rFonts w:hint="eastAsia"/>
        </w:rPr>
        <w:t>都能</w:t>
      </w:r>
      <w:r>
        <w:t>直观的看到</w:t>
      </w:r>
      <w:r>
        <w:rPr>
          <w:rFonts w:hint="eastAsia"/>
        </w:rPr>
        <w:t>互动</w:t>
      </w:r>
      <w:r>
        <w:t>结果</w:t>
      </w:r>
      <w:r>
        <w:rPr>
          <w:rFonts w:hint="eastAsia"/>
        </w:rPr>
        <w:t>，效果</w:t>
      </w:r>
      <w:r>
        <w:t>会更好。</w:t>
      </w:r>
    </w:p>
    <w:p>
      <w:r>
        <w:t>实现教师手机屏幕</w:t>
      </w:r>
      <w:r>
        <w:rPr>
          <w:rFonts w:hint="eastAsia"/>
        </w:rPr>
        <w:t>与</w:t>
      </w:r>
      <w:r>
        <w:t>电脑</w:t>
      </w:r>
      <w:r>
        <w:rPr>
          <w:rFonts w:hint="eastAsia"/>
        </w:rPr>
        <w:t>同步</w:t>
      </w:r>
      <w:r>
        <w:t>，需要在教师</w:t>
      </w:r>
      <w:r>
        <w:rPr>
          <w:rFonts w:hint="eastAsia"/>
        </w:rPr>
        <w:t>电脑上</w:t>
      </w:r>
      <w:r>
        <w:t>通过</w:t>
      </w:r>
      <w:r>
        <w:rPr>
          <w:rFonts w:hint="eastAsia"/>
        </w:rPr>
        <w:t>使用相关</w:t>
      </w:r>
      <w:r>
        <w:t>软件</w:t>
      </w:r>
      <w:r>
        <w:rPr>
          <w:rFonts w:hint="eastAsia"/>
        </w:rPr>
        <w:t>实现</w:t>
      </w:r>
      <w:r>
        <w:t>。</w:t>
      </w:r>
      <w:r>
        <w:rPr>
          <w:rFonts w:hint="eastAsia"/>
        </w:rPr>
        <w:t>iOS系统</w:t>
      </w:r>
      <w:r>
        <w:t>手机</w:t>
      </w:r>
      <w:r>
        <w:rPr>
          <w:rFonts w:hint="eastAsia"/>
        </w:rPr>
        <w:t>的</w:t>
      </w:r>
      <w:r>
        <w:t>教师</w:t>
      </w:r>
      <w:r>
        <w:rPr>
          <w:rFonts w:hint="eastAsia"/>
        </w:rPr>
        <w:t>，</w:t>
      </w:r>
      <w:r>
        <w:t>需要</w:t>
      </w:r>
      <w:r>
        <w:rPr>
          <w:rFonts w:hint="eastAsia"/>
        </w:rPr>
        <w:t>使用</w:t>
      </w:r>
      <w:r>
        <w:t>iTools</w:t>
      </w:r>
      <w:r>
        <w:rPr>
          <w:rFonts w:hint="eastAsia"/>
        </w:rPr>
        <w:t>软件；</w:t>
      </w:r>
      <w:r>
        <w:t>安卓系统手机的教师，</w:t>
      </w:r>
      <w:r>
        <w:rPr>
          <w:rFonts w:hint="eastAsia"/>
        </w:rPr>
        <w:t>需要使用</w:t>
      </w:r>
      <w:r>
        <w:t>应用宝软件。</w:t>
      </w:r>
      <w:r>
        <w:rPr>
          <w:rFonts w:hint="eastAsia"/>
        </w:rPr>
        <w:t>以下</w:t>
      </w:r>
      <w:r>
        <w:t>分别介绍</w:t>
      </w:r>
      <w:r>
        <w:rPr>
          <w:rFonts w:hint="eastAsia"/>
        </w:rPr>
        <w:t>这</w:t>
      </w:r>
      <w:r>
        <w:t>两种软件的</w:t>
      </w:r>
      <w:r>
        <w:rPr>
          <w:rFonts w:hint="eastAsia"/>
        </w:rPr>
        <w:t>操作</w:t>
      </w:r>
      <w:r>
        <w:t>步骤</w:t>
      </w:r>
      <w:r>
        <w:rPr>
          <w:rFonts w:hint="eastAsia"/>
        </w:rPr>
        <w:t>：</w:t>
      </w:r>
    </w:p>
    <w:p>
      <w:pPr>
        <w:pStyle w:val="4"/>
      </w:pPr>
      <w:bookmarkStart w:id="74" w:name="_Toc23340788"/>
      <w:bookmarkStart w:id="75" w:name="_Toc5009031"/>
      <w:r>
        <w:rPr>
          <w:rFonts w:hint="eastAsia"/>
        </w:rPr>
        <w:t>3.</w:t>
      </w:r>
      <w:r>
        <w:t>2</w:t>
      </w:r>
      <w:r>
        <w:rPr>
          <w:rFonts w:hint="eastAsia"/>
        </w:rPr>
        <w:t>.</w:t>
      </w:r>
      <w:r>
        <w:t xml:space="preserve">1 </w:t>
      </w:r>
      <w:r>
        <w:rPr>
          <w:rFonts w:hint="eastAsia"/>
        </w:rPr>
        <w:t>iOS手机同</w:t>
      </w:r>
      <w:r>
        <w:t>屏</w:t>
      </w:r>
      <w:bookmarkEnd w:id="74"/>
      <w:bookmarkEnd w:id="75"/>
    </w:p>
    <w:p>
      <w:r>
        <w:rPr>
          <w:rFonts w:hint="eastAsia"/>
        </w:rPr>
        <w:t>第一步</w:t>
      </w:r>
      <w:r>
        <w:t>，</w:t>
      </w:r>
      <w:r>
        <w:rPr>
          <w:rFonts w:hint="eastAsia"/>
        </w:rPr>
        <w:t>查找/</w:t>
      </w:r>
      <w:r>
        <w:t>安装iTools</w:t>
      </w:r>
      <w:r>
        <w:rPr>
          <w:rFonts w:hint="eastAsia"/>
        </w:rPr>
        <w:t>软件。首先查看</w:t>
      </w:r>
      <w:r>
        <w:t>电脑上是否已安装</w:t>
      </w:r>
      <w:r>
        <w:rPr>
          <w:rFonts w:hint="eastAsia"/>
        </w:rPr>
        <w:t>iT</w:t>
      </w:r>
      <w:r>
        <w:t>ools软件</w:t>
      </w:r>
      <w:r>
        <w:rPr>
          <w:rFonts w:hint="eastAsia"/>
        </w:rPr>
        <w:t>。</w:t>
      </w:r>
      <w:r>
        <w:t>如果</w:t>
      </w:r>
      <w:r>
        <w:rPr>
          <w:rFonts w:hint="eastAsia"/>
        </w:rPr>
        <w:t>未</w:t>
      </w:r>
      <w:r>
        <w:t>安装</w:t>
      </w:r>
      <w:r>
        <w:rPr>
          <w:rFonts w:hint="eastAsia"/>
        </w:rPr>
        <w:t>，</w:t>
      </w:r>
      <w:r>
        <w:t>可从http://pro.itools.cn/itools4下载安装</w:t>
      </w:r>
      <w:r>
        <w:rPr>
          <w:rFonts w:hint="eastAsia"/>
        </w:rPr>
        <w:t>。</w:t>
      </w:r>
    </w:p>
    <w:p>
      <w:r>
        <w:rPr>
          <w:rFonts w:hint="eastAsia"/>
        </w:rPr>
        <w:t>第二步</w:t>
      </w:r>
      <w:r>
        <w:t>，打开iTools4并用</w:t>
      </w:r>
      <w:r>
        <w:rPr>
          <w:rFonts w:hint="eastAsia"/>
        </w:rPr>
        <w:t>手机</w:t>
      </w:r>
      <w:r>
        <w:t>数据线连接手机和电脑。</w:t>
      </w:r>
      <w:r>
        <w:rPr>
          <w:rFonts w:hint="eastAsia"/>
        </w:rPr>
        <w:t>（图</w:t>
      </w:r>
      <w:r>
        <w:t>3</w:t>
      </w:r>
      <w:r>
        <w:rPr>
          <w:rFonts w:hint="eastAsia"/>
        </w:rPr>
        <w:t>-</w:t>
      </w:r>
      <w:r>
        <w:t>2</w:t>
      </w:r>
      <w:r>
        <w:rPr>
          <w:rFonts w:hint="eastAsia"/>
        </w:rPr>
        <w:t>-1</w:t>
      </w:r>
      <w:r>
        <w:t>-1</w:t>
      </w:r>
      <w:r>
        <w:rPr>
          <w:rFonts w:hint="eastAsia"/>
        </w:rPr>
        <w:t>）</w:t>
      </w:r>
    </w:p>
    <w:p>
      <w:pPr>
        <w:jc w:val="center"/>
      </w:pPr>
      <w:r>
        <w:drawing>
          <wp:inline distT="0" distB="0" distL="0" distR="0">
            <wp:extent cx="4222115" cy="2937510"/>
            <wp:effectExtent l="0" t="0" r="0" b="0"/>
            <wp:docPr id="4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4222115" cy="2937510"/>
                    </a:xfrm>
                    <a:prstGeom prst="rect">
                      <a:avLst/>
                    </a:prstGeom>
                    <a:noFill/>
                    <a:ln>
                      <a:noFill/>
                    </a:ln>
                  </pic:spPr>
                </pic:pic>
              </a:graphicData>
            </a:graphic>
          </wp:inline>
        </w:drawing>
      </w:r>
    </w:p>
    <w:p>
      <w:pPr>
        <w:jc w:val="center"/>
      </w:pPr>
      <w:r>
        <w:rPr>
          <w:rFonts w:hint="eastAsia"/>
        </w:rPr>
        <w:t>图</w:t>
      </w:r>
      <w:r>
        <w:t>3</w:t>
      </w:r>
      <w:r>
        <w:rPr>
          <w:rFonts w:hint="eastAsia"/>
        </w:rPr>
        <w:t>-</w:t>
      </w:r>
      <w:r>
        <w:t>2</w:t>
      </w:r>
      <w:r>
        <w:rPr>
          <w:rFonts w:hint="eastAsia"/>
        </w:rPr>
        <w:t>-1</w:t>
      </w:r>
      <w:r>
        <w:t>-1</w:t>
      </w:r>
      <w:r>
        <w:rPr>
          <w:rFonts w:hint="eastAsia"/>
        </w:rPr>
        <w:t>连接</w:t>
      </w:r>
      <w:r>
        <w:t>手机成功</w:t>
      </w:r>
    </w:p>
    <w:p>
      <w:pPr>
        <w:ind w:firstLine="484" w:firstLineChars="202"/>
      </w:pPr>
      <w:r>
        <w:rPr>
          <w:rFonts w:hint="eastAsia"/>
        </w:rPr>
        <w:t>第三步，点击“工具箱”，点击【实时桌面】</w:t>
      </w:r>
      <w:r>
        <w:t>。</w:t>
      </w:r>
      <w:r>
        <w:rPr>
          <w:rFonts w:hint="eastAsia"/>
        </w:rPr>
        <w:t>（图</w:t>
      </w:r>
      <w:r>
        <w:t>3</w:t>
      </w:r>
      <w:r>
        <w:rPr>
          <w:rFonts w:hint="eastAsia"/>
        </w:rPr>
        <w:t>-</w:t>
      </w:r>
      <w:r>
        <w:t>2</w:t>
      </w:r>
      <w:r>
        <w:rPr>
          <w:rFonts w:hint="eastAsia"/>
        </w:rPr>
        <w:t>-1</w:t>
      </w:r>
      <w:r>
        <w:t>-2</w:t>
      </w:r>
      <w:r>
        <w:rPr>
          <w:rFonts w:hint="eastAsia"/>
        </w:rPr>
        <w:t>）</w:t>
      </w:r>
    </w:p>
    <w:p>
      <w:pPr>
        <w:jc w:val="center"/>
      </w:pPr>
      <w:r>
        <w:drawing>
          <wp:inline distT="0" distB="0" distL="0" distR="0">
            <wp:extent cx="4095115" cy="2869565"/>
            <wp:effectExtent l="0" t="0" r="0" b="0"/>
            <wp:docPr id="49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4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4095115" cy="2869565"/>
                    </a:xfrm>
                    <a:prstGeom prst="rect">
                      <a:avLst/>
                    </a:prstGeom>
                    <a:noFill/>
                    <a:ln>
                      <a:noFill/>
                    </a:ln>
                  </pic:spPr>
                </pic:pic>
              </a:graphicData>
            </a:graphic>
          </wp:inline>
        </w:drawing>
      </w:r>
    </w:p>
    <w:p>
      <w:pPr>
        <w:jc w:val="center"/>
      </w:pPr>
      <w:r>
        <w:rPr>
          <w:rFonts w:hint="eastAsia"/>
        </w:rPr>
        <w:t>图</w:t>
      </w:r>
      <w:r>
        <w:t>3</w:t>
      </w:r>
      <w:r>
        <w:rPr>
          <w:rFonts w:hint="eastAsia"/>
        </w:rPr>
        <w:t>-</w:t>
      </w:r>
      <w:r>
        <w:t>2</w:t>
      </w:r>
      <w:r>
        <w:rPr>
          <w:rFonts w:hint="eastAsia"/>
        </w:rPr>
        <w:t>-1</w:t>
      </w:r>
      <w:r>
        <w:t xml:space="preserve">-2 </w:t>
      </w:r>
      <w:r>
        <w:rPr>
          <w:rFonts w:hint="eastAsia"/>
        </w:rPr>
        <w:t>实时</w:t>
      </w:r>
      <w:r>
        <w:t>桌面同步</w:t>
      </w:r>
    </w:p>
    <w:p>
      <w:pPr>
        <w:pStyle w:val="87"/>
        <w:ind w:left="785" w:firstLine="0" w:firstLineChars="0"/>
      </w:pPr>
    </w:p>
    <w:p>
      <w:pPr>
        <w:pStyle w:val="4"/>
      </w:pPr>
      <w:bookmarkStart w:id="76" w:name="_Toc23340789"/>
      <w:bookmarkStart w:id="77" w:name="_Toc5009032"/>
      <w:r>
        <w:rPr>
          <w:rFonts w:hint="eastAsia"/>
        </w:rPr>
        <w:t>3.</w:t>
      </w:r>
      <w:r>
        <w:t>2</w:t>
      </w:r>
      <w:r>
        <w:rPr>
          <w:rFonts w:hint="eastAsia"/>
        </w:rPr>
        <w:t>.</w:t>
      </w:r>
      <w:r>
        <w:t xml:space="preserve">2 </w:t>
      </w:r>
      <w:r>
        <w:rPr>
          <w:rFonts w:hint="eastAsia"/>
        </w:rPr>
        <w:t>安卓手机同</w:t>
      </w:r>
      <w:r>
        <w:t>屏</w:t>
      </w:r>
      <w:bookmarkEnd w:id="76"/>
      <w:bookmarkEnd w:id="77"/>
    </w:p>
    <w:p>
      <w:r>
        <w:rPr>
          <w:rFonts w:hint="eastAsia"/>
        </w:rPr>
        <w:t>第一步，查找/</w:t>
      </w:r>
      <w:r>
        <w:t>安装</w:t>
      </w:r>
      <w:r>
        <w:rPr>
          <w:rFonts w:hint="eastAsia"/>
        </w:rPr>
        <w:t>应用宝软件。首先</w:t>
      </w:r>
      <w:r>
        <w:t>查看电脑上</w:t>
      </w:r>
      <w:r>
        <w:rPr>
          <w:rFonts w:hint="eastAsia"/>
        </w:rPr>
        <w:t>是否</w:t>
      </w:r>
      <w:r>
        <w:t>已安装应用宝软件</w:t>
      </w:r>
      <w:r>
        <w:rPr>
          <w:rFonts w:hint="eastAsia"/>
        </w:rPr>
        <w:t>。</w:t>
      </w:r>
      <w:r>
        <w:t>如果</w:t>
      </w:r>
      <w:r>
        <w:rPr>
          <w:rFonts w:hint="eastAsia"/>
        </w:rPr>
        <w:t>没有</w:t>
      </w:r>
      <w:r>
        <w:t>安装，可从http://sj.qq.com下载安装</w:t>
      </w:r>
      <w:r>
        <w:rPr>
          <w:rFonts w:hint="eastAsia"/>
        </w:rPr>
        <w:t>应用宝</w:t>
      </w:r>
      <w:r>
        <w:t>。</w:t>
      </w:r>
    </w:p>
    <w:p>
      <w:r>
        <w:rPr>
          <w:rFonts w:hint="eastAsia"/>
        </w:rPr>
        <w:t>第二步，</w:t>
      </w:r>
      <w:r>
        <w:t>打开</w:t>
      </w:r>
      <w:r>
        <w:rPr>
          <w:rFonts w:hint="eastAsia"/>
        </w:rPr>
        <w:t>应用宝</w:t>
      </w:r>
      <w:r>
        <w:t>并用</w:t>
      </w:r>
      <w:r>
        <w:rPr>
          <w:rFonts w:hint="eastAsia"/>
        </w:rPr>
        <w:t>手机</w:t>
      </w:r>
      <w:r>
        <w:t>数据线</w:t>
      </w:r>
      <w:r>
        <w:rPr>
          <w:rFonts w:hint="eastAsia"/>
        </w:rPr>
        <w:t>连接</w:t>
      </w:r>
      <w:r>
        <w:t>手机和电脑。</w:t>
      </w:r>
      <w:r>
        <w:rPr>
          <w:rFonts w:hint="eastAsia"/>
        </w:rPr>
        <w:t>（图</w:t>
      </w:r>
      <w:r>
        <w:t>3</w:t>
      </w:r>
      <w:r>
        <w:rPr>
          <w:rFonts w:hint="eastAsia"/>
        </w:rPr>
        <w:t>-</w:t>
      </w:r>
      <w:r>
        <w:t>2</w:t>
      </w:r>
      <w:r>
        <w:rPr>
          <w:rFonts w:hint="eastAsia"/>
        </w:rPr>
        <w:t>-</w:t>
      </w:r>
      <w:r>
        <w:t>2-1</w:t>
      </w:r>
      <w:r>
        <w:rPr>
          <w:rFonts w:hint="eastAsia"/>
        </w:rPr>
        <w:t>）</w:t>
      </w:r>
    </w:p>
    <w:p>
      <w:pPr>
        <w:ind w:left="425" w:firstLine="480" w:firstLineChars="200"/>
      </w:pPr>
      <w:r>
        <w:drawing>
          <wp:inline distT="0" distB="0" distL="0" distR="0">
            <wp:extent cx="4484370" cy="1858010"/>
            <wp:effectExtent l="0" t="0" r="0" b="0"/>
            <wp:docPr id="49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4484370" cy="1858010"/>
                    </a:xfrm>
                    <a:prstGeom prst="rect">
                      <a:avLst/>
                    </a:prstGeom>
                    <a:noFill/>
                    <a:ln>
                      <a:noFill/>
                    </a:ln>
                  </pic:spPr>
                </pic:pic>
              </a:graphicData>
            </a:graphic>
          </wp:inline>
        </w:drawing>
      </w:r>
    </w:p>
    <w:p>
      <w:pPr>
        <w:jc w:val="center"/>
      </w:pPr>
      <w:r>
        <w:rPr>
          <w:rFonts w:hint="eastAsia"/>
        </w:rPr>
        <w:t>图</w:t>
      </w:r>
      <w:r>
        <w:t>3</w:t>
      </w:r>
      <w:r>
        <w:rPr>
          <w:rFonts w:hint="eastAsia"/>
        </w:rPr>
        <w:t>-</w:t>
      </w:r>
      <w:r>
        <w:t>2</w:t>
      </w:r>
      <w:r>
        <w:rPr>
          <w:rFonts w:hint="eastAsia"/>
        </w:rPr>
        <w:t>-</w:t>
      </w:r>
      <w:r>
        <w:t xml:space="preserve">2-1 </w:t>
      </w:r>
      <w:r>
        <w:rPr>
          <w:rFonts w:hint="eastAsia"/>
        </w:rPr>
        <w:t>连接</w:t>
      </w:r>
      <w:r>
        <w:t>手机成功</w:t>
      </w:r>
    </w:p>
    <w:p>
      <w:pPr>
        <w:ind w:firstLine="484" w:firstLineChars="202"/>
      </w:pPr>
      <w:r>
        <w:rPr>
          <w:rFonts w:hint="eastAsia"/>
        </w:rPr>
        <w:t>第三步，鼠标悬停在手机桌面图片上方，出现【全屏】按钮，</w:t>
      </w:r>
      <w:r>
        <w:t>点击即可。</w:t>
      </w:r>
      <w:r>
        <w:rPr>
          <w:rFonts w:hint="eastAsia"/>
        </w:rPr>
        <w:t>（图</w:t>
      </w:r>
      <w:r>
        <w:t>3</w:t>
      </w:r>
      <w:r>
        <w:rPr>
          <w:rFonts w:hint="eastAsia"/>
        </w:rPr>
        <w:t>-</w:t>
      </w:r>
      <w:r>
        <w:t>2</w:t>
      </w:r>
      <w:r>
        <w:rPr>
          <w:rFonts w:hint="eastAsia"/>
        </w:rPr>
        <w:t>-</w:t>
      </w:r>
      <w:r>
        <w:t>2-2</w:t>
      </w:r>
      <w:r>
        <w:rPr>
          <w:rFonts w:hint="eastAsia"/>
        </w:rPr>
        <w:t>）</w:t>
      </w:r>
    </w:p>
    <w:p>
      <w:pPr>
        <w:ind w:left="425" w:firstLine="480" w:firstLineChars="200"/>
      </w:pPr>
      <w:r>
        <w:drawing>
          <wp:inline distT="0" distB="0" distL="0" distR="0">
            <wp:extent cx="4445635" cy="1809115"/>
            <wp:effectExtent l="0" t="0" r="0" b="0"/>
            <wp:docPr id="49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4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4445635" cy="1809115"/>
                    </a:xfrm>
                    <a:prstGeom prst="rect">
                      <a:avLst/>
                    </a:prstGeom>
                    <a:noFill/>
                    <a:ln>
                      <a:noFill/>
                    </a:ln>
                  </pic:spPr>
                </pic:pic>
              </a:graphicData>
            </a:graphic>
          </wp:inline>
        </w:drawing>
      </w:r>
    </w:p>
    <w:p>
      <w:pPr>
        <w:jc w:val="center"/>
      </w:pPr>
      <w:r>
        <w:rPr>
          <w:rFonts w:hint="eastAsia"/>
        </w:rPr>
        <w:t>图</w:t>
      </w:r>
      <w:r>
        <w:t>3</w:t>
      </w:r>
      <w:r>
        <w:rPr>
          <w:rFonts w:hint="eastAsia"/>
        </w:rPr>
        <w:t>-</w:t>
      </w:r>
      <w:r>
        <w:t>2</w:t>
      </w:r>
      <w:r>
        <w:rPr>
          <w:rFonts w:hint="eastAsia"/>
        </w:rPr>
        <w:t>-</w:t>
      </w:r>
      <w:r>
        <w:t xml:space="preserve">2-2 </w:t>
      </w:r>
      <w:r>
        <w:rPr>
          <w:rFonts w:hint="eastAsia"/>
        </w:rPr>
        <w:t>全屏</w:t>
      </w:r>
      <w:r>
        <w:t>同步手机画面</w:t>
      </w:r>
    </w:p>
    <w:p>
      <w:r>
        <w:t>实现教师手机屏幕</w:t>
      </w:r>
      <w:r>
        <w:rPr>
          <w:rFonts w:hint="eastAsia"/>
        </w:rPr>
        <w:t>与</w:t>
      </w:r>
      <w:r>
        <w:t>电脑</w:t>
      </w:r>
      <w:r>
        <w:rPr>
          <w:rFonts w:hint="eastAsia"/>
        </w:rPr>
        <w:t>同步后</w:t>
      </w:r>
      <w:r>
        <w:t>，</w:t>
      </w:r>
      <w:r>
        <w:rPr>
          <w:rFonts w:hint="eastAsia"/>
        </w:rPr>
        <w:t>如果</w:t>
      </w:r>
      <w:r>
        <w:t>您</w:t>
      </w:r>
      <w:r>
        <w:rPr>
          <w:rFonts w:hint="eastAsia"/>
        </w:rPr>
        <w:t>是</w:t>
      </w:r>
      <w:r>
        <w:t>在</w:t>
      </w:r>
      <w:r>
        <w:rPr>
          <w:rFonts w:hint="eastAsia"/>
        </w:rPr>
        <w:t>传统</w:t>
      </w:r>
      <w:r>
        <w:t>的多媒体教室，您可以通过教室里的</w:t>
      </w:r>
      <w:r>
        <w:rPr>
          <w:rFonts w:hint="eastAsia"/>
        </w:rPr>
        <w:t>投影</w:t>
      </w:r>
      <w:r>
        <w:t>仪将电脑</w:t>
      </w:r>
      <w:r>
        <w:rPr>
          <w:rFonts w:hint="eastAsia"/>
        </w:rPr>
        <w:t>上的手机</w:t>
      </w:r>
      <w:r>
        <w:t>画面展示</w:t>
      </w:r>
      <w:r>
        <w:rPr>
          <w:rFonts w:hint="eastAsia"/>
        </w:rPr>
        <w:t>给学生</w:t>
      </w:r>
      <w:r>
        <w:t>们。如果</w:t>
      </w:r>
      <w:r>
        <w:rPr>
          <w:rFonts w:hint="eastAsia"/>
        </w:rPr>
        <w:t>您</w:t>
      </w:r>
      <w:r>
        <w:t>是在</w:t>
      </w:r>
      <w:r>
        <w:rPr>
          <w:rFonts w:hint="eastAsia"/>
        </w:rPr>
        <w:t>语音</w:t>
      </w:r>
      <w:r>
        <w:t>教室，</w:t>
      </w:r>
      <w:r>
        <w:rPr>
          <w:rFonts w:hint="eastAsia"/>
        </w:rPr>
        <w:t>您可以通过系统控制学生屏幕</w:t>
      </w:r>
      <w:r>
        <w:t>，将教师电脑上的手机画面展示到学生的</w:t>
      </w:r>
      <w:r>
        <w:rPr>
          <w:rFonts w:hint="eastAsia"/>
        </w:rPr>
        <w:t>电脑上。</w:t>
      </w:r>
    </w:p>
    <w:p>
      <w:pPr>
        <w:pStyle w:val="3"/>
        <w:jc w:val="left"/>
      </w:pPr>
      <w:bookmarkStart w:id="78" w:name="_Toc365533034"/>
      <w:bookmarkStart w:id="79" w:name="_Toc23340790"/>
      <w:bookmarkStart w:id="80" w:name="_Toc5009033"/>
      <w:r>
        <w:rPr>
          <w:rFonts w:hint="eastAsia"/>
        </w:rPr>
        <w:t>3.</w:t>
      </w:r>
      <w:r>
        <w:t>3</w:t>
      </w:r>
      <w:r>
        <w:rPr>
          <w:rFonts w:hint="eastAsia"/>
        </w:rPr>
        <w:t>教师</w:t>
      </w:r>
      <w:r>
        <w:t>发展</w:t>
      </w:r>
      <w:bookmarkEnd w:id="78"/>
      <w:bookmarkEnd w:id="79"/>
      <w:bookmarkEnd w:id="80"/>
    </w:p>
    <w:p>
      <w:pPr>
        <w:ind w:firstLine="480" w:firstLineChars="200"/>
      </w:pPr>
      <w:r>
        <w:rPr>
          <w:rFonts w:hint="eastAsia"/>
        </w:rPr>
        <w:t>在</w:t>
      </w:r>
      <w:r>
        <w:t>教学管理窗口</w:t>
      </w:r>
      <w:r>
        <w:rPr>
          <w:rFonts w:hint="eastAsia"/>
        </w:rPr>
        <w:t>底栏</w:t>
      </w:r>
      <w:r>
        <w:t>点击</w:t>
      </w:r>
      <w:r>
        <w:rPr>
          <w:rFonts w:hint="eastAsia"/>
        </w:rPr>
        <w:t>【教师</w:t>
      </w:r>
      <w:r>
        <w:t>发展</w:t>
      </w:r>
      <w:r>
        <w:rPr>
          <w:rFonts w:hint="eastAsia"/>
        </w:rPr>
        <w:t>】按钮</w:t>
      </w:r>
      <w:r>
        <w:t>，</w:t>
      </w:r>
      <w:r>
        <w:rPr>
          <w:rFonts w:hint="eastAsia"/>
        </w:rPr>
        <w:t>进入</w:t>
      </w:r>
      <w:r>
        <w:t>教师发展窗口</w:t>
      </w:r>
      <w:r>
        <w:rPr>
          <w:rFonts w:hint="eastAsia"/>
        </w:rPr>
        <w:t>（图</w:t>
      </w:r>
      <w:r>
        <w:t>3-3</w:t>
      </w:r>
      <w:r>
        <w:rPr>
          <w:rFonts w:hint="eastAsia"/>
        </w:rPr>
        <w:t>）。教师</w:t>
      </w:r>
      <w:r>
        <w:t>发展窗口</w:t>
      </w:r>
      <w:r>
        <w:rPr>
          <w:rFonts w:hint="eastAsia"/>
        </w:rPr>
        <w:t>可以查看Unipus公众号定期推送的关于高校外语教师培训、教师发展等相关内容推送。教师可以将文章分享到社交软件。</w:t>
      </w:r>
    </w:p>
    <w:p>
      <w:pPr>
        <w:ind w:firstLine="480" w:firstLineChars="200"/>
        <w:jc w:val="center"/>
      </w:pPr>
      <w:r>
        <w:drawing>
          <wp:inline distT="0" distB="0" distL="0" distR="0">
            <wp:extent cx="2393315" cy="4260850"/>
            <wp:effectExtent l="0" t="0" r="0" b="0"/>
            <wp:docPr id="497" name="图片 37" descr="D:\Documents\Tencent Files\526452321\FileRecv\MobileFile\IMG_2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37" descr="D:\Documents\Tencent Files\526452321\FileRecv\MobileFile\IMG_293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2393315" cy="4260850"/>
                    </a:xfrm>
                    <a:prstGeom prst="rect">
                      <a:avLst/>
                    </a:prstGeom>
                    <a:noFill/>
                    <a:ln>
                      <a:noFill/>
                    </a:ln>
                  </pic:spPr>
                </pic:pic>
              </a:graphicData>
            </a:graphic>
          </wp:inline>
        </w:drawing>
      </w:r>
    </w:p>
    <w:p>
      <w:pPr>
        <w:jc w:val="center"/>
      </w:pPr>
      <w:r>
        <w:rPr>
          <w:rFonts w:hint="eastAsia"/>
        </w:rPr>
        <w:t>图</w:t>
      </w:r>
      <w:r>
        <w:t>3</w:t>
      </w:r>
      <w:r>
        <w:rPr>
          <w:rFonts w:hint="eastAsia"/>
        </w:rPr>
        <w:t>-</w:t>
      </w:r>
      <w:r>
        <w:t xml:space="preserve">3 </w:t>
      </w:r>
      <w:r>
        <w:rPr>
          <w:rFonts w:hint="eastAsia"/>
        </w:rPr>
        <w:t>教师</w:t>
      </w:r>
      <w:r>
        <w:t>发展</w:t>
      </w:r>
    </w:p>
    <w:bookmarkEnd w:id="58"/>
    <w:bookmarkEnd w:id="59"/>
    <w:p>
      <w:pPr>
        <w:pStyle w:val="3"/>
        <w:jc w:val="left"/>
      </w:pPr>
      <w:bookmarkStart w:id="81" w:name="_Toc23340791"/>
      <w:bookmarkStart w:id="82" w:name="_Toc5009034"/>
      <w:bookmarkStart w:id="83" w:name="_Toc365533035"/>
      <w:r>
        <w:rPr>
          <w:rFonts w:hint="eastAsia"/>
        </w:rPr>
        <w:t>3.</w:t>
      </w:r>
      <w:r>
        <w:t>4</w:t>
      </w:r>
      <w:r>
        <w:rPr>
          <w:rFonts w:hint="eastAsia"/>
        </w:rPr>
        <w:t>备课</w:t>
      </w:r>
      <w:r>
        <w:t>中心</w:t>
      </w:r>
      <w:bookmarkEnd w:id="81"/>
      <w:bookmarkEnd w:id="82"/>
      <w:bookmarkEnd w:id="83"/>
    </w:p>
    <w:p>
      <w:pPr>
        <w:pStyle w:val="4"/>
      </w:pPr>
      <w:bookmarkStart w:id="84" w:name="_Toc23340792"/>
      <w:bookmarkStart w:id="85" w:name="_Toc365533036"/>
      <w:bookmarkStart w:id="86" w:name="_Toc5009035"/>
      <w:r>
        <w:rPr>
          <w:rFonts w:hint="eastAsia"/>
        </w:rPr>
        <w:t>3.</w:t>
      </w:r>
      <w:r>
        <w:t>4</w:t>
      </w:r>
      <w:r>
        <w:rPr>
          <w:rFonts w:hint="eastAsia"/>
        </w:rPr>
        <w:t>.1查看数字教程</w:t>
      </w:r>
      <w:bookmarkEnd w:id="84"/>
      <w:bookmarkEnd w:id="85"/>
      <w:bookmarkEnd w:id="86"/>
    </w:p>
    <w:p>
      <w:pPr>
        <w:ind w:firstLine="435"/>
      </w:pPr>
      <w:bookmarkStart w:id="87" w:name="OLE_LINK9"/>
      <w:bookmarkStart w:id="88" w:name="OLE_LINK10"/>
      <w:r>
        <w:rPr>
          <w:rFonts w:hint="eastAsia"/>
        </w:rPr>
        <w:t>教师可以查看</w:t>
      </w:r>
      <w:r>
        <w:t>所开课程中所有数字教程的内容</w:t>
      </w:r>
      <w:r>
        <w:rPr>
          <w:rFonts w:hint="eastAsia"/>
        </w:rPr>
        <w:t>（图3</w:t>
      </w:r>
      <w:r>
        <w:t>-4-1</w:t>
      </w:r>
      <w:r>
        <w:rPr>
          <w:rFonts w:hint="eastAsia"/>
        </w:rPr>
        <w:t>）。点击</w:t>
      </w:r>
      <w:r>
        <w:t>任意教程进入教程单元列表</w:t>
      </w:r>
      <w:r>
        <w:rPr>
          <w:rFonts w:hint="eastAsia"/>
        </w:rPr>
        <w:t>页</w:t>
      </w:r>
      <w:r>
        <w:t>（</w:t>
      </w:r>
      <w:r>
        <w:rPr>
          <w:rFonts w:hint="eastAsia"/>
        </w:rPr>
        <w:t>图3</w:t>
      </w:r>
      <w:r>
        <w:t>-4-2）</w:t>
      </w:r>
      <w:r>
        <w:rPr>
          <w:rFonts w:hint="eastAsia"/>
        </w:rPr>
        <w:t>，</w:t>
      </w:r>
      <w:r>
        <w:t>在页面右上</w:t>
      </w:r>
      <w:r>
        <w:rPr>
          <w:rFonts w:hint="eastAsia"/>
        </w:rPr>
        <w:t>角</w:t>
      </w:r>
      <w:r>
        <w:t>点击信息</w:t>
      </w:r>
      <w:r>
        <w:rPr>
          <w:rFonts w:hint="eastAsia"/>
        </w:rPr>
        <w:t>提示</w:t>
      </w:r>
      <w:r>
        <w:t>按钮</w:t>
      </w:r>
      <w:r>
        <w:rPr>
          <w:rFonts w:hint="eastAsia"/>
        </w:rPr>
        <w:t>可以查看</w:t>
      </w:r>
      <w:r>
        <w:t>教程详情介绍页面</w:t>
      </w:r>
      <w:r>
        <w:rPr>
          <w:rFonts w:hint="eastAsia"/>
        </w:rPr>
        <w:t>（图3</w:t>
      </w:r>
      <w:r>
        <w:t>-4-3</w:t>
      </w:r>
      <w:r>
        <w:rPr>
          <w:rFonts w:hint="eastAsia"/>
        </w:rPr>
        <w:t>）。支持搜索</w:t>
      </w:r>
      <w:r>
        <w:t>想要查看的教程。</w:t>
      </w:r>
    </w:p>
    <w:p>
      <w:pPr>
        <w:ind w:firstLine="480" w:firstLineChars="200"/>
        <w:jc w:val="center"/>
      </w:pPr>
      <w:r>
        <w:drawing>
          <wp:inline distT="0" distB="0" distL="0" distR="0">
            <wp:extent cx="2207895" cy="4396740"/>
            <wp:effectExtent l="0" t="0" r="0" b="0"/>
            <wp:docPr id="498" name="图片 44" descr="微信图片_2018120511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44" descr="微信图片_2018120511005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2207895" cy="4396740"/>
                    </a:xfrm>
                    <a:prstGeom prst="rect">
                      <a:avLst/>
                    </a:prstGeom>
                    <a:noFill/>
                    <a:ln>
                      <a:noFill/>
                    </a:ln>
                  </pic:spPr>
                </pic:pic>
              </a:graphicData>
            </a:graphic>
          </wp:inline>
        </w:drawing>
      </w:r>
    </w:p>
    <w:p>
      <w:pPr>
        <w:jc w:val="center"/>
      </w:pPr>
      <w:r>
        <w:rPr>
          <w:rFonts w:hint="eastAsia"/>
        </w:rPr>
        <w:t>图</w:t>
      </w:r>
      <w:r>
        <w:t>3</w:t>
      </w:r>
      <w:r>
        <w:rPr>
          <w:rFonts w:hint="eastAsia"/>
        </w:rPr>
        <w:t>-</w:t>
      </w:r>
      <w:r>
        <w:t xml:space="preserve">4-1 </w:t>
      </w:r>
      <w:r>
        <w:rPr>
          <w:rFonts w:hint="eastAsia"/>
        </w:rPr>
        <w:t>备课</w:t>
      </w:r>
      <w:r>
        <w:t>中心</w:t>
      </w:r>
    </w:p>
    <w:p>
      <w:pPr>
        <w:ind w:firstLine="480" w:firstLineChars="200"/>
        <w:jc w:val="center"/>
      </w:pPr>
      <w:r>
        <w:drawing>
          <wp:inline distT="0" distB="0" distL="0" distR="0">
            <wp:extent cx="2033270" cy="2198370"/>
            <wp:effectExtent l="0" t="0" r="0" b="0"/>
            <wp:docPr id="499" name="图片 45" descr="教程单元列表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45" descr="教程单元列表页"/>
                    <pic:cNvPicPr>
                      <a:picLocks noChangeAspect="1" noChangeArrowheads="1"/>
                    </pic:cNvPicPr>
                  </pic:nvPicPr>
                  <pic:blipFill>
                    <a:blip r:embed="rId75">
                      <a:extLst>
                        <a:ext uri="{28A0092B-C50C-407E-A947-70E740481C1C}">
                          <a14:useLocalDpi xmlns:a14="http://schemas.microsoft.com/office/drawing/2010/main" val="0"/>
                        </a:ext>
                      </a:extLst>
                    </a:blip>
                    <a:srcRect b="39627"/>
                    <a:stretch>
                      <a:fillRect/>
                    </a:stretch>
                  </pic:blipFill>
                  <pic:spPr>
                    <a:xfrm>
                      <a:off x="0" y="0"/>
                      <a:ext cx="2033270" cy="2198370"/>
                    </a:xfrm>
                    <a:prstGeom prst="rect">
                      <a:avLst/>
                    </a:prstGeom>
                    <a:noFill/>
                    <a:ln>
                      <a:noFill/>
                    </a:ln>
                  </pic:spPr>
                </pic:pic>
              </a:graphicData>
            </a:graphic>
          </wp:inline>
        </w:drawing>
      </w:r>
    </w:p>
    <w:p>
      <w:pPr>
        <w:jc w:val="center"/>
      </w:pPr>
      <w:r>
        <w:rPr>
          <w:rFonts w:hint="eastAsia"/>
        </w:rPr>
        <w:t>图</w:t>
      </w:r>
      <w:r>
        <w:t>3</w:t>
      </w:r>
      <w:r>
        <w:rPr>
          <w:rFonts w:hint="eastAsia"/>
        </w:rPr>
        <w:t>-</w:t>
      </w:r>
      <w:r>
        <w:t xml:space="preserve">4-2 </w:t>
      </w:r>
      <w:r>
        <w:rPr>
          <w:rFonts w:hint="eastAsia"/>
        </w:rPr>
        <w:t>教程单元列表</w:t>
      </w:r>
      <w:r>
        <w:t>页</w:t>
      </w:r>
    </w:p>
    <w:p>
      <w:pPr>
        <w:ind w:firstLine="480" w:firstLineChars="200"/>
        <w:jc w:val="center"/>
      </w:pPr>
      <w:r>
        <w:drawing>
          <wp:inline distT="0" distB="0" distL="0" distR="0">
            <wp:extent cx="2237105" cy="3375660"/>
            <wp:effectExtent l="0" t="0" r="0" b="0"/>
            <wp:docPr id="500" name="图片 46" descr="教程详情介绍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46" descr="教程详情介绍页"/>
                    <pic:cNvPicPr>
                      <a:picLocks noChangeAspect="1" noChangeArrowheads="1"/>
                    </pic:cNvPicPr>
                  </pic:nvPicPr>
                  <pic:blipFill>
                    <a:blip r:embed="rId76">
                      <a:extLst>
                        <a:ext uri="{28A0092B-C50C-407E-A947-70E740481C1C}">
                          <a14:useLocalDpi xmlns:a14="http://schemas.microsoft.com/office/drawing/2010/main" val="0"/>
                        </a:ext>
                      </a:extLst>
                    </a:blip>
                    <a:srcRect b="14452"/>
                    <a:stretch>
                      <a:fillRect/>
                    </a:stretch>
                  </pic:blipFill>
                  <pic:spPr>
                    <a:xfrm>
                      <a:off x="0" y="0"/>
                      <a:ext cx="2237105" cy="3375660"/>
                    </a:xfrm>
                    <a:prstGeom prst="rect">
                      <a:avLst/>
                    </a:prstGeom>
                    <a:noFill/>
                    <a:ln>
                      <a:noFill/>
                    </a:ln>
                  </pic:spPr>
                </pic:pic>
              </a:graphicData>
            </a:graphic>
          </wp:inline>
        </w:drawing>
      </w:r>
    </w:p>
    <w:p>
      <w:pPr>
        <w:jc w:val="center"/>
      </w:pPr>
      <w:r>
        <w:rPr>
          <w:rFonts w:hint="eastAsia"/>
        </w:rPr>
        <w:t>图</w:t>
      </w:r>
      <w:r>
        <w:t>3</w:t>
      </w:r>
      <w:r>
        <w:rPr>
          <w:rFonts w:hint="eastAsia"/>
        </w:rPr>
        <w:t>-</w:t>
      </w:r>
      <w:r>
        <w:t xml:space="preserve">4-3 </w:t>
      </w:r>
      <w:r>
        <w:rPr>
          <w:rFonts w:hint="eastAsia"/>
        </w:rPr>
        <w:t>教程详情</w:t>
      </w:r>
      <w:r>
        <w:t>介绍页</w:t>
      </w:r>
    </w:p>
    <w:bookmarkEnd w:id="87"/>
    <w:bookmarkEnd w:id="88"/>
    <w:p>
      <w:pPr>
        <w:pStyle w:val="3"/>
        <w:jc w:val="left"/>
      </w:pPr>
      <w:bookmarkStart w:id="89" w:name="_Toc365533038"/>
      <w:bookmarkStart w:id="90" w:name="_Toc23340793"/>
      <w:bookmarkStart w:id="91" w:name="_Toc5009036"/>
      <w:r>
        <w:rPr>
          <w:rFonts w:hint="eastAsia"/>
        </w:rPr>
        <w:t>3.</w:t>
      </w:r>
      <w:r>
        <w:t>5</w:t>
      </w:r>
      <w:r>
        <w:rPr>
          <w:rFonts w:hint="eastAsia"/>
        </w:rPr>
        <w:t>我的</w:t>
      </w:r>
      <w:bookmarkEnd w:id="89"/>
      <w:bookmarkEnd w:id="90"/>
      <w:bookmarkEnd w:id="91"/>
    </w:p>
    <w:p>
      <w:pPr>
        <w:ind w:firstLine="435"/>
      </w:pPr>
      <w:r>
        <w:rPr>
          <w:rFonts w:hint="eastAsia"/>
        </w:rPr>
        <w:t>在教学管理窗口底栏点击【我的】按钮，进入我的窗口（图3-5）。我</w:t>
      </w:r>
      <w:r>
        <w:t>的</w:t>
      </w:r>
      <w:r>
        <w:rPr>
          <w:rFonts w:hint="eastAsia"/>
        </w:rPr>
        <w:t>窗口包含</w:t>
      </w:r>
      <w:r>
        <w:t>个人信息、我的班课、扫一扫</w:t>
      </w:r>
      <w:r>
        <w:rPr>
          <w:rFonts w:hint="eastAsia"/>
        </w:rPr>
        <w:t>、自定义教学列表</w:t>
      </w:r>
      <w:r>
        <w:t>、</w:t>
      </w:r>
      <w:r>
        <w:rPr>
          <w:rFonts w:hint="eastAsia"/>
        </w:rPr>
        <w:t>我的讨论、</w:t>
      </w:r>
      <w:r>
        <w:t>消息通知、</w:t>
      </w:r>
      <w:r>
        <w:rPr>
          <w:rFonts w:hint="eastAsia"/>
        </w:rPr>
        <w:t>常见问题、在线客服、意见反馈和</w:t>
      </w:r>
      <w:r>
        <w:t>设置</w:t>
      </w:r>
      <w:r>
        <w:rPr>
          <w:rFonts w:hint="eastAsia"/>
        </w:rPr>
        <w:t>几个</w:t>
      </w:r>
      <w:r>
        <w:t>功能</w:t>
      </w:r>
      <w:r>
        <w:rPr>
          <w:rFonts w:hint="eastAsia"/>
        </w:rPr>
        <w:t>。</w:t>
      </w:r>
    </w:p>
    <w:p>
      <w:pPr>
        <w:ind w:firstLine="435"/>
        <w:jc w:val="center"/>
      </w:pPr>
    </w:p>
    <w:p>
      <w:pPr>
        <w:ind w:firstLine="435"/>
        <w:jc w:val="center"/>
      </w:pPr>
      <w:r>
        <w:drawing>
          <wp:inline distT="0" distB="0" distL="0" distR="0">
            <wp:extent cx="2509520" cy="4290060"/>
            <wp:effectExtent l="0" t="0" r="0" b="0"/>
            <wp:docPr id="5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2509520" cy="4290060"/>
                    </a:xfrm>
                    <a:prstGeom prst="rect">
                      <a:avLst/>
                    </a:prstGeom>
                    <a:noFill/>
                    <a:ln>
                      <a:noFill/>
                    </a:ln>
                  </pic:spPr>
                </pic:pic>
              </a:graphicData>
            </a:graphic>
          </wp:inline>
        </w:drawing>
      </w:r>
    </w:p>
    <w:p>
      <w:pPr>
        <w:jc w:val="center"/>
        <w:rPr>
          <w:szCs w:val="18"/>
        </w:rPr>
      </w:pPr>
      <w:r>
        <w:rPr>
          <w:rFonts w:hint="eastAsia"/>
          <w:szCs w:val="18"/>
        </w:rPr>
        <w:t>图3-</w:t>
      </w:r>
      <w:r>
        <w:rPr>
          <w:szCs w:val="18"/>
        </w:rPr>
        <w:t xml:space="preserve">5 </w:t>
      </w:r>
      <w:r>
        <w:rPr>
          <w:rFonts w:hint="eastAsia"/>
          <w:szCs w:val="18"/>
        </w:rPr>
        <w:t>我的</w:t>
      </w:r>
    </w:p>
    <w:p>
      <w:pPr>
        <w:pStyle w:val="4"/>
      </w:pPr>
      <w:bookmarkStart w:id="92" w:name="_Toc5009037"/>
      <w:bookmarkStart w:id="93" w:name="_Toc23340794"/>
      <w:bookmarkStart w:id="94" w:name="_Toc365533039"/>
      <w:r>
        <w:rPr>
          <w:rFonts w:hint="eastAsia"/>
        </w:rPr>
        <w:t>3.</w:t>
      </w:r>
      <w:r>
        <w:t>5</w:t>
      </w:r>
      <w:r>
        <w:rPr>
          <w:rFonts w:hint="eastAsia"/>
        </w:rPr>
        <w:t>.1个人信息</w:t>
      </w:r>
      <w:bookmarkEnd w:id="92"/>
      <w:bookmarkEnd w:id="93"/>
      <w:bookmarkEnd w:id="94"/>
    </w:p>
    <w:p>
      <w:pPr>
        <w:ind w:firstLine="435"/>
      </w:pPr>
      <w:r>
        <w:rPr>
          <w:rFonts w:hint="eastAsia"/>
        </w:rPr>
        <w:t>教师可以编辑个人头像、昵称、性别、绑定手机号和邮箱地址，</w:t>
      </w:r>
      <w:r>
        <w:t>如图3-5-1</w:t>
      </w:r>
      <w:r>
        <w:rPr>
          <w:rFonts w:hint="eastAsia"/>
        </w:rPr>
        <w:t>所示。</w:t>
      </w:r>
    </w:p>
    <w:p>
      <w:pPr>
        <w:ind w:firstLine="435"/>
        <w:jc w:val="center"/>
      </w:pPr>
      <w:r>
        <w:drawing>
          <wp:inline distT="0" distB="0" distL="0" distR="0">
            <wp:extent cx="2519680" cy="4493895"/>
            <wp:effectExtent l="0" t="0" r="0" b="0"/>
            <wp:docPr id="502" name="图片 26" descr="C:\Users\haochaoping\Desktop\10、UI设计\页面汇总\公共\个人信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26" descr="C:\Users\haochaoping\Desktop\10、UI设计\页面汇总\公共\个人信息.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2519680" cy="4493895"/>
                    </a:xfrm>
                    <a:prstGeom prst="rect">
                      <a:avLst/>
                    </a:prstGeom>
                    <a:noFill/>
                    <a:ln>
                      <a:noFill/>
                    </a:ln>
                  </pic:spPr>
                </pic:pic>
              </a:graphicData>
            </a:graphic>
          </wp:inline>
        </w:drawing>
      </w:r>
    </w:p>
    <w:p>
      <w:pPr>
        <w:jc w:val="center"/>
        <w:rPr>
          <w:szCs w:val="18"/>
        </w:rPr>
      </w:pPr>
      <w:r>
        <w:rPr>
          <w:rFonts w:hint="eastAsia"/>
          <w:szCs w:val="18"/>
        </w:rPr>
        <w:t>图3-</w:t>
      </w:r>
      <w:r>
        <w:rPr>
          <w:szCs w:val="18"/>
        </w:rPr>
        <w:t xml:space="preserve">5-1 </w:t>
      </w:r>
      <w:r>
        <w:rPr>
          <w:rFonts w:hint="eastAsia"/>
          <w:szCs w:val="18"/>
        </w:rPr>
        <w:t>个人</w:t>
      </w:r>
      <w:r>
        <w:rPr>
          <w:szCs w:val="18"/>
        </w:rPr>
        <w:t>信息</w:t>
      </w:r>
    </w:p>
    <w:p>
      <w:pPr>
        <w:pStyle w:val="4"/>
        <w:rPr>
          <w:rFonts w:hint="eastAsia"/>
        </w:rPr>
      </w:pPr>
      <w:bookmarkStart w:id="95" w:name="_Toc5009038"/>
      <w:bookmarkStart w:id="96" w:name="_Toc23340795"/>
      <w:r>
        <w:rPr>
          <w:rFonts w:hint="eastAsia"/>
        </w:rPr>
        <w:t>3.</w:t>
      </w:r>
      <w:r>
        <w:t>5</w:t>
      </w:r>
      <w:r>
        <w:rPr>
          <w:rFonts w:hint="eastAsia"/>
        </w:rPr>
        <w:t>.</w:t>
      </w:r>
      <w:r>
        <w:t>2</w:t>
      </w:r>
      <w:r>
        <w:rPr>
          <w:rFonts w:hint="eastAsia"/>
        </w:rPr>
        <w:t>我的</w:t>
      </w:r>
      <w:r>
        <w:t>班课</w:t>
      </w:r>
      <w:bookmarkEnd w:id="95"/>
      <w:bookmarkEnd w:id="96"/>
    </w:p>
    <w:p>
      <w:pPr>
        <w:rPr>
          <w:rFonts w:hint="eastAsia"/>
        </w:rPr>
      </w:pPr>
      <w:r>
        <w:rPr>
          <w:rFonts w:hint="eastAsia"/>
        </w:rPr>
        <w:t>3.5.2.1 班级信息</w:t>
      </w:r>
    </w:p>
    <w:p>
      <w:pPr>
        <w:ind w:firstLine="435"/>
        <w:rPr>
          <w:rFonts w:hint="eastAsia"/>
        </w:rPr>
      </w:pPr>
      <w:r>
        <w:rPr>
          <w:rFonts w:hint="eastAsia"/>
        </w:rPr>
        <w:t>教师可以在我</w:t>
      </w:r>
      <w:r>
        <w:t>的班课</w:t>
      </w:r>
      <w:r>
        <w:rPr>
          <w:rFonts w:hint="eastAsia"/>
        </w:rPr>
        <w:t>中浏览全部班课，点击班课名称进入查看班课详情</w:t>
      </w:r>
      <w:r>
        <w:t>，</w:t>
      </w:r>
      <w:r>
        <w:rPr>
          <w:rFonts w:hint="eastAsia"/>
        </w:rPr>
        <w:t>包括班级名称、课程名称与授课教程，如</w:t>
      </w:r>
      <w:r>
        <w:t>图3-5-2</w:t>
      </w:r>
      <w:r>
        <w:rPr>
          <w:rFonts w:hint="eastAsia"/>
        </w:rPr>
        <w:t>-1。教师可以</w:t>
      </w:r>
      <w:r>
        <w:t>设置是否允许学生自主加入</w:t>
      </w:r>
      <w:r>
        <w:rPr>
          <w:rFonts w:hint="eastAsia"/>
        </w:rPr>
        <w:t>/退出班课。还可以移除学生，如图3</w:t>
      </w:r>
      <w:r>
        <w:t>-5-2-2</w:t>
      </w:r>
      <w:r>
        <w:rPr>
          <w:rFonts w:hint="eastAsia"/>
        </w:rPr>
        <w:t>所示，也可以移除教师或添加教师进班，如图3-5-2-3所示。另外</w:t>
      </w:r>
      <w:r>
        <w:t>，教师</w:t>
      </w:r>
      <w:r>
        <w:rPr>
          <w:rFonts w:hint="eastAsia"/>
        </w:rPr>
        <w:t>可以</w:t>
      </w:r>
      <w:r>
        <w:t>查看班课</w:t>
      </w:r>
      <w:r>
        <w:rPr>
          <w:rFonts w:hint="eastAsia"/>
        </w:rPr>
        <w:t>邀请码</w:t>
      </w:r>
      <w:r>
        <w:t>及班课二维码</w:t>
      </w:r>
      <w:r>
        <w:rPr>
          <w:rFonts w:hint="eastAsia"/>
        </w:rPr>
        <w:t>，</w:t>
      </w:r>
      <w:r>
        <w:t>如图</w:t>
      </w:r>
      <w:r>
        <w:rPr>
          <w:rFonts w:hint="eastAsia"/>
        </w:rPr>
        <w:t>3</w:t>
      </w:r>
      <w:r>
        <w:t>-5-</w:t>
      </w:r>
      <w:r>
        <w:rPr>
          <w:rFonts w:hint="eastAsia"/>
        </w:rPr>
        <w:t>2-4所示</w:t>
      </w:r>
      <w:r>
        <w:t>，可以保存二维码到</w:t>
      </w:r>
      <w:r>
        <w:rPr>
          <w:rFonts w:hint="eastAsia"/>
        </w:rPr>
        <w:t>手机</w:t>
      </w:r>
      <w:r>
        <w:t>相册，方便发送给学生</w:t>
      </w:r>
      <w:r>
        <w:rPr>
          <w:rFonts w:hint="eastAsia"/>
        </w:rPr>
        <w:t>，</w:t>
      </w:r>
      <w:r>
        <w:t>也可以直接分享到社交软件。</w:t>
      </w:r>
    </w:p>
    <w:p>
      <w:pPr>
        <w:ind w:firstLine="435"/>
        <w:jc w:val="center"/>
        <w:rPr>
          <w:rFonts w:hint="eastAsia"/>
        </w:rPr>
      </w:pPr>
      <w:r>
        <w:drawing>
          <wp:inline distT="0" distB="0" distL="0" distR="0">
            <wp:extent cx="2239645" cy="3982085"/>
            <wp:effectExtent l="0" t="0" r="0" b="571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79"/>
                    <a:stretch>
                      <a:fillRect/>
                    </a:stretch>
                  </pic:blipFill>
                  <pic:spPr>
                    <a:xfrm>
                      <a:off x="0" y="0"/>
                      <a:ext cx="2259216" cy="4016129"/>
                    </a:xfrm>
                    <a:prstGeom prst="rect">
                      <a:avLst/>
                    </a:prstGeom>
                  </pic:spPr>
                </pic:pic>
              </a:graphicData>
            </a:graphic>
          </wp:inline>
        </w:drawing>
      </w:r>
    </w:p>
    <w:p>
      <w:pPr>
        <w:jc w:val="center"/>
        <w:rPr>
          <w:szCs w:val="18"/>
        </w:rPr>
      </w:pPr>
      <w:r>
        <w:rPr>
          <w:rFonts w:hint="eastAsia"/>
          <w:szCs w:val="18"/>
        </w:rPr>
        <w:t>图3-</w:t>
      </w:r>
      <w:r>
        <w:rPr>
          <w:szCs w:val="18"/>
        </w:rPr>
        <w:t>5-2</w:t>
      </w:r>
      <w:r>
        <w:rPr>
          <w:rFonts w:hint="eastAsia"/>
          <w:szCs w:val="18"/>
        </w:rPr>
        <w:t>-1</w:t>
      </w:r>
      <w:r>
        <w:rPr>
          <w:szCs w:val="18"/>
        </w:rPr>
        <w:t xml:space="preserve"> </w:t>
      </w:r>
      <w:r>
        <w:rPr>
          <w:rFonts w:hint="eastAsia"/>
          <w:szCs w:val="18"/>
        </w:rPr>
        <w:t>班课管理</w:t>
      </w:r>
    </w:p>
    <w:p>
      <w:pPr>
        <w:ind w:firstLine="435"/>
        <w:jc w:val="center"/>
      </w:pPr>
      <w:r>
        <w:drawing>
          <wp:inline distT="0" distB="0" distL="0" distR="0">
            <wp:extent cx="2164715" cy="3844290"/>
            <wp:effectExtent l="0" t="0" r="0" b="0"/>
            <wp:docPr id="504" name="图片 50" descr="班课成员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50" descr="班课成员管理"/>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2179310" cy="3869586"/>
                    </a:xfrm>
                    <a:prstGeom prst="rect">
                      <a:avLst/>
                    </a:prstGeom>
                    <a:noFill/>
                    <a:ln>
                      <a:noFill/>
                    </a:ln>
                  </pic:spPr>
                </pic:pic>
              </a:graphicData>
            </a:graphic>
          </wp:inline>
        </w:drawing>
      </w:r>
    </w:p>
    <w:p>
      <w:pPr>
        <w:jc w:val="center"/>
        <w:rPr>
          <w:szCs w:val="18"/>
        </w:rPr>
      </w:pPr>
      <w:r>
        <w:rPr>
          <w:rFonts w:hint="eastAsia"/>
          <w:szCs w:val="18"/>
        </w:rPr>
        <w:t>图3-</w:t>
      </w:r>
      <w:r>
        <w:rPr>
          <w:szCs w:val="18"/>
        </w:rPr>
        <w:t xml:space="preserve">5-2-2 </w:t>
      </w:r>
      <w:r>
        <w:rPr>
          <w:rFonts w:hint="eastAsia"/>
          <w:szCs w:val="18"/>
        </w:rPr>
        <w:t>删除学生</w:t>
      </w:r>
    </w:p>
    <w:p>
      <w:pPr>
        <w:jc w:val="center"/>
        <w:rPr>
          <w:szCs w:val="18"/>
        </w:rPr>
      </w:pPr>
      <w:r>
        <w:rPr>
          <w:rFonts w:hint="eastAsia"/>
          <w:szCs w:val="18"/>
        </w:rPr>
        <w:drawing>
          <wp:inline distT="0" distB="0" distL="0" distR="0">
            <wp:extent cx="2378710" cy="4234180"/>
            <wp:effectExtent l="0" t="0" r="8890" b="7620"/>
            <wp:docPr id="505" name="图片 71" descr="696bd13e7db330a2ac0098aa1c405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71" descr="696bd13e7db330a2ac0098aa1c405da"/>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2398818" cy="4269251"/>
                    </a:xfrm>
                    <a:prstGeom prst="rect">
                      <a:avLst/>
                    </a:prstGeom>
                    <a:noFill/>
                    <a:ln>
                      <a:noFill/>
                    </a:ln>
                  </pic:spPr>
                </pic:pic>
              </a:graphicData>
            </a:graphic>
          </wp:inline>
        </w:drawing>
      </w:r>
    </w:p>
    <w:p>
      <w:pPr>
        <w:jc w:val="center"/>
        <w:rPr>
          <w:rFonts w:hint="eastAsia"/>
          <w:szCs w:val="18"/>
        </w:rPr>
      </w:pPr>
      <w:r>
        <w:rPr>
          <w:rFonts w:hint="eastAsia"/>
          <w:szCs w:val="18"/>
        </w:rPr>
        <w:t>图3-</w:t>
      </w:r>
      <w:r>
        <w:rPr>
          <w:szCs w:val="18"/>
        </w:rPr>
        <w:t>5-</w:t>
      </w:r>
      <w:r>
        <w:rPr>
          <w:rFonts w:hint="eastAsia"/>
          <w:szCs w:val="18"/>
        </w:rPr>
        <w:t>2-3</w:t>
      </w:r>
      <w:r>
        <w:rPr>
          <w:szCs w:val="18"/>
        </w:rPr>
        <w:t xml:space="preserve"> </w:t>
      </w:r>
      <w:r>
        <w:rPr>
          <w:rFonts w:hint="eastAsia"/>
          <w:szCs w:val="18"/>
        </w:rPr>
        <w:t>添加教师进班</w:t>
      </w:r>
    </w:p>
    <w:p>
      <w:pPr>
        <w:jc w:val="center"/>
      </w:pPr>
      <w:r>
        <w:drawing>
          <wp:inline distT="0" distB="0" distL="0" distR="0">
            <wp:extent cx="2106295" cy="3745230"/>
            <wp:effectExtent l="0" t="0" r="1905" b="0"/>
            <wp:docPr id="506" name="图片 51" descr="791542259978599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51" descr="79154225997859914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2124879" cy="3777798"/>
                    </a:xfrm>
                    <a:prstGeom prst="rect">
                      <a:avLst/>
                    </a:prstGeom>
                    <a:noFill/>
                    <a:ln>
                      <a:noFill/>
                    </a:ln>
                  </pic:spPr>
                </pic:pic>
              </a:graphicData>
            </a:graphic>
          </wp:inline>
        </w:drawing>
      </w:r>
    </w:p>
    <w:p>
      <w:pPr>
        <w:jc w:val="center"/>
        <w:rPr>
          <w:rFonts w:hint="eastAsia"/>
          <w:szCs w:val="18"/>
        </w:rPr>
      </w:pPr>
      <w:r>
        <w:rPr>
          <w:rFonts w:hint="eastAsia"/>
          <w:szCs w:val="18"/>
        </w:rPr>
        <w:t>图3-</w:t>
      </w:r>
      <w:r>
        <w:rPr>
          <w:szCs w:val="18"/>
        </w:rPr>
        <w:t>5-</w:t>
      </w:r>
      <w:r>
        <w:rPr>
          <w:rFonts w:hint="eastAsia"/>
          <w:szCs w:val="18"/>
        </w:rPr>
        <w:t>2-4</w:t>
      </w:r>
      <w:r>
        <w:rPr>
          <w:szCs w:val="18"/>
        </w:rPr>
        <w:t xml:space="preserve"> </w:t>
      </w:r>
      <w:r>
        <w:rPr>
          <w:rFonts w:hint="eastAsia"/>
          <w:szCs w:val="18"/>
        </w:rPr>
        <w:t>班课邀请码查看</w:t>
      </w:r>
    </w:p>
    <w:p>
      <w:pPr>
        <w:rPr>
          <w:rFonts w:hint="eastAsia"/>
        </w:rPr>
      </w:pPr>
      <w:r>
        <w:rPr>
          <w:rFonts w:hint="eastAsia"/>
        </w:rPr>
        <w:t>3.5.2.2 小组管理</w:t>
      </w:r>
    </w:p>
    <w:p>
      <w:pPr>
        <w:spacing w:line="276" w:lineRule="auto"/>
        <w:ind w:firstLine="480" w:firstLineChars="200"/>
        <w:rPr>
          <w:rFonts w:hint="eastAsia"/>
          <w:szCs w:val="18"/>
        </w:rPr>
      </w:pPr>
      <w:r>
        <w:rPr>
          <w:rFonts w:hint="eastAsia"/>
        </w:rPr>
        <w:t>班级管理页面点击【小组管理】，显示该班级的小组方案列表（</w:t>
      </w:r>
      <w:r>
        <w:rPr>
          <w:szCs w:val="18"/>
        </w:rPr>
        <w:t>图3-</w:t>
      </w:r>
      <w:r>
        <w:rPr>
          <w:rFonts w:hint="eastAsia"/>
          <w:szCs w:val="18"/>
        </w:rPr>
        <w:t>5</w:t>
      </w:r>
      <w:r>
        <w:rPr>
          <w:szCs w:val="18"/>
        </w:rPr>
        <w:t>-</w:t>
      </w:r>
      <w:r>
        <w:rPr>
          <w:rFonts w:hint="eastAsia"/>
          <w:szCs w:val="18"/>
        </w:rPr>
        <w:t>2-2-1</w:t>
      </w:r>
      <w:r>
        <w:rPr>
          <w:rFonts w:hint="eastAsia"/>
        </w:rPr>
        <w:t>）。点击方案左侧信息处，可以查看和编辑该方案。点击</w:t>
      </w:r>
      <w:r>
        <w:rPr>
          <w:rFonts w:hint="eastAsia"/>
          <w:szCs w:val="18"/>
        </w:rPr>
        <w:t>【设为默认】，可以设置该班级的默认小组方案，默认方案将在发布小组作业选择小组方案时优先显示。左滑小组方案可以删除方案。</w:t>
      </w:r>
    </w:p>
    <w:p>
      <w:pPr>
        <w:jc w:val="center"/>
        <w:rPr>
          <w:rFonts w:hint="eastAsia"/>
          <w:szCs w:val="18"/>
        </w:rPr>
      </w:pPr>
      <w:r>
        <w:rPr>
          <w:szCs w:val="18"/>
        </w:rPr>
        <w:drawing>
          <wp:inline distT="0" distB="0" distL="0" distR="0">
            <wp:extent cx="2264410" cy="40259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83"/>
                    <a:stretch>
                      <a:fillRect/>
                    </a:stretch>
                  </pic:blipFill>
                  <pic:spPr>
                    <a:xfrm>
                      <a:off x="0" y="0"/>
                      <a:ext cx="2312655" cy="4111126"/>
                    </a:xfrm>
                    <a:prstGeom prst="rect">
                      <a:avLst/>
                    </a:prstGeom>
                  </pic:spPr>
                </pic:pic>
              </a:graphicData>
            </a:graphic>
          </wp:inline>
        </w:drawing>
      </w:r>
    </w:p>
    <w:p>
      <w:pPr>
        <w:jc w:val="center"/>
        <w:rPr>
          <w:rFonts w:hint="eastAsia"/>
          <w:szCs w:val="18"/>
        </w:rPr>
      </w:pPr>
      <w:r>
        <w:rPr>
          <w:szCs w:val="18"/>
        </w:rPr>
        <w:t>图3-</w:t>
      </w:r>
      <w:r>
        <w:rPr>
          <w:rFonts w:hint="eastAsia"/>
          <w:szCs w:val="18"/>
        </w:rPr>
        <w:t>5</w:t>
      </w:r>
      <w:r>
        <w:rPr>
          <w:szCs w:val="18"/>
        </w:rPr>
        <w:t>-</w:t>
      </w:r>
      <w:r>
        <w:rPr>
          <w:rFonts w:hint="eastAsia"/>
          <w:szCs w:val="18"/>
        </w:rPr>
        <w:t>2-2-1 小组方案列表</w:t>
      </w:r>
    </w:p>
    <w:p>
      <w:pPr>
        <w:spacing w:line="276" w:lineRule="auto"/>
        <w:ind w:firstLine="480" w:firstLineChars="200"/>
        <w:rPr>
          <w:rFonts w:hint="eastAsia"/>
        </w:rPr>
      </w:pPr>
      <w:r>
        <w:rPr>
          <w:rFonts w:hint="eastAsia"/>
        </w:rPr>
        <w:t>点击【新建小组方案】，选择分组方式（</w:t>
      </w:r>
      <w:r>
        <w:rPr>
          <w:szCs w:val="18"/>
        </w:rPr>
        <w:t>图3-5-</w:t>
      </w:r>
      <w:r>
        <w:rPr>
          <w:rFonts w:hint="eastAsia"/>
          <w:szCs w:val="18"/>
        </w:rPr>
        <w:t>2-2-2</w:t>
      </w:r>
      <w:r>
        <w:rPr>
          <w:rFonts w:hint="eastAsia"/>
        </w:rPr>
        <w:t>），共设定每组最少人数、设定分为组数、手动分组三种分组方式。</w:t>
      </w:r>
    </w:p>
    <w:p>
      <w:pPr>
        <w:jc w:val="center"/>
        <w:rPr>
          <w:rFonts w:hint="eastAsia"/>
          <w:szCs w:val="18"/>
        </w:rPr>
      </w:pPr>
      <w:r>
        <w:rPr>
          <w:szCs w:val="18"/>
        </w:rPr>
        <w:drawing>
          <wp:inline distT="0" distB="0" distL="0" distR="0">
            <wp:extent cx="1974850" cy="3510280"/>
            <wp:effectExtent l="0" t="0" r="635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84"/>
                    <a:stretch>
                      <a:fillRect/>
                    </a:stretch>
                  </pic:blipFill>
                  <pic:spPr>
                    <a:xfrm>
                      <a:off x="0" y="0"/>
                      <a:ext cx="2026711" cy="3602812"/>
                    </a:xfrm>
                    <a:prstGeom prst="rect">
                      <a:avLst/>
                    </a:prstGeom>
                  </pic:spPr>
                </pic:pic>
              </a:graphicData>
            </a:graphic>
          </wp:inline>
        </w:drawing>
      </w:r>
    </w:p>
    <w:p>
      <w:pPr>
        <w:jc w:val="center"/>
        <w:rPr>
          <w:rFonts w:hint="eastAsia"/>
          <w:szCs w:val="18"/>
        </w:rPr>
      </w:pPr>
      <w:r>
        <w:rPr>
          <w:szCs w:val="18"/>
        </w:rPr>
        <w:t>图3-</w:t>
      </w:r>
      <w:r>
        <w:rPr>
          <w:rFonts w:hint="eastAsia"/>
          <w:szCs w:val="18"/>
        </w:rPr>
        <w:t>5</w:t>
      </w:r>
      <w:r>
        <w:rPr>
          <w:szCs w:val="18"/>
        </w:rPr>
        <w:t>-</w:t>
      </w:r>
      <w:r>
        <w:rPr>
          <w:rFonts w:hint="eastAsia"/>
          <w:szCs w:val="18"/>
        </w:rPr>
        <w:t>2-2-2 选择分组方式</w:t>
      </w:r>
    </w:p>
    <w:p>
      <w:pPr>
        <w:ind w:firstLine="480" w:firstLineChars="200"/>
        <w:rPr>
          <w:rFonts w:hint="eastAsia"/>
          <w:szCs w:val="18"/>
        </w:rPr>
      </w:pPr>
      <w:r>
        <w:rPr>
          <w:rFonts w:hint="eastAsia"/>
          <w:szCs w:val="18"/>
        </w:rPr>
        <w:t>点击【创建】，进入小组列表页（</w:t>
      </w:r>
      <w:r>
        <w:rPr>
          <w:szCs w:val="18"/>
        </w:rPr>
        <w:t>图3-</w:t>
      </w:r>
      <w:r>
        <w:rPr>
          <w:rFonts w:hint="eastAsia"/>
          <w:szCs w:val="18"/>
        </w:rPr>
        <w:t>5-2-2-3），随机分组将显示系统自动分组结果，手动分组需教师点击小组列表页右上角【添加小组】按钮手动添加小组，并在小组成员列表页（</w:t>
      </w:r>
      <w:r>
        <w:rPr>
          <w:szCs w:val="18"/>
        </w:rPr>
        <w:t>图3-</w:t>
      </w:r>
      <w:r>
        <w:rPr>
          <w:rFonts w:hint="eastAsia"/>
          <w:szCs w:val="18"/>
        </w:rPr>
        <w:t>5</w:t>
      </w:r>
      <w:r>
        <w:rPr>
          <w:szCs w:val="18"/>
        </w:rPr>
        <w:t>-</w:t>
      </w:r>
      <w:r>
        <w:rPr>
          <w:rFonts w:hint="eastAsia"/>
          <w:szCs w:val="18"/>
        </w:rPr>
        <w:t>2-2-4）右上角点击【添加成员】按钮添加成员。</w:t>
      </w:r>
    </w:p>
    <w:p>
      <w:pPr>
        <w:jc w:val="center"/>
        <w:rPr>
          <w:rFonts w:hint="eastAsia"/>
          <w:szCs w:val="18"/>
        </w:rPr>
      </w:pPr>
      <w:r>
        <w:rPr>
          <w:szCs w:val="18"/>
        </w:rPr>
        <w:drawing>
          <wp:inline distT="0" distB="0" distL="0" distR="0">
            <wp:extent cx="2099310" cy="3732530"/>
            <wp:effectExtent l="0" t="0" r="8890" b="127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85"/>
                    <a:stretch>
                      <a:fillRect/>
                    </a:stretch>
                  </pic:blipFill>
                  <pic:spPr>
                    <a:xfrm>
                      <a:off x="0" y="0"/>
                      <a:ext cx="2133707" cy="3793016"/>
                    </a:xfrm>
                    <a:prstGeom prst="rect">
                      <a:avLst/>
                    </a:prstGeom>
                  </pic:spPr>
                </pic:pic>
              </a:graphicData>
            </a:graphic>
          </wp:inline>
        </w:drawing>
      </w:r>
    </w:p>
    <w:p>
      <w:pPr>
        <w:jc w:val="center"/>
        <w:rPr>
          <w:rFonts w:hint="eastAsia"/>
          <w:szCs w:val="18"/>
        </w:rPr>
      </w:pPr>
      <w:r>
        <w:rPr>
          <w:szCs w:val="18"/>
        </w:rPr>
        <w:t>图3-</w:t>
      </w:r>
      <w:r>
        <w:rPr>
          <w:rFonts w:hint="eastAsia"/>
          <w:szCs w:val="18"/>
        </w:rPr>
        <w:t>5-2-2-3 小组列表</w:t>
      </w:r>
    </w:p>
    <w:p>
      <w:pPr>
        <w:jc w:val="center"/>
        <w:rPr>
          <w:rFonts w:hint="eastAsia"/>
          <w:szCs w:val="18"/>
        </w:rPr>
      </w:pPr>
      <w:r>
        <w:rPr>
          <w:szCs w:val="18"/>
        </w:rPr>
        <w:drawing>
          <wp:inline distT="0" distB="0" distL="0" distR="0">
            <wp:extent cx="2087880" cy="371221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86"/>
                    <a:stretch>
                      <a:fillRect/>
                    </a:stretch>
                  </pic:blipFill>
                  <pic:spPr>
                    <a:xfrm>
                      <a:off x="0" y="0"/>
                      <a:ext cx="2117828" cy="3764788"/>
                    </a:xfrm>
                    <a:prstGeom prst="rect">
                      <a:avLst/>
                    </a:prstGeom>
                  </pic:spPr>
                </pic:pic>
              </a:graphicData>
            </a:graphic>
          </wp:inline>
        </w:drawing>
      </w:r>
    </w:p>
    <w:p>
      <w:pPr>
        <w:jc w:val="center"/>
        <w:rPr>
          <w:rFonts w:hint="eastAsia"/>
          <w:szCs w:val="18"/>
        </w:rPr>
      </w:pPr>
      <w:r>
        <w:rPr>
          <w:szCs w:val="18"/>
        </w:rPr>
        <w:t>图3-</w:t>
      </w:r>
      <w:r>
        <w:rPr>
          <w:rFonts w:hint="eastAsia"/>
          <w:szCs w:val="18"/>
        </w:rPr>
        <w:t>5-2-2-4 小组成员列表</w:t>
      </w:r>
    </w:p>
    <w:p>
      <w:pPr>
        <w:pStyle w:val="4"/>
      </w:pPr>
      <w:bookmarkStart w:id="97" w:name="_Toc23340796"/>
      <w:bookmarkStart w:id="98" w:name="_Toc5009041"/>
      <w:r>
        <w:rPr>
          <w:rFonts w:hint="eastAsia"/>
        </w:rPr>
        <w:t>3.</w:t>
      </w:r>
      <w:r>
        <w:t>5</w:t>
      </w:r>
      <w:r>
        <w:rPr>
          <w:rFonts w:hint="eastAsia"/>
        </w:rPr>
        <w:t>.3扫</w:t>
      </w:r>
      <w:r>
        <w:t>一扫</w:t>
      </w:r>
      <w:bookmarkEnd w:id="97"/>
      <w:bookmarkEnd w:id="98"/>
    </w:p>
    <w:p>
      <w:pPr>
        <w:ind w:firstLine="435"/>
      </w:pPr>
      <w:r>
        <w:rPr>
          <w:rFonts w:hint="eastAsia"/>
        </w:rPr>
        <w:t>在我</w:t>
      </w:r>
      <w:r>
        <w:t>的窗口</w:t>
      </w:r>
      <w:r>
        <w:rPr>
          <w:rFonts w:hint="eastAsia"/>
        </w:rPr>
        <w:t>点击【扫一扫】</w:t>
      </w:r>
      <w:r>
        <w:t>按钮，</w:t>
      </w:r>
      <w:r>
        <w:rPr>
          <w:rFonts w:hint="eastAsia"/>
        </w:rPr>
        <w:t>可以</w:t>
      </w:r>
      <w:r>
        <w:t>扫</w:t>
      </w:r>
      <w:r>
        <w:rPr>
          <w:rFonts w:hint="eastAsia"/>
        </w:rPr>
        <w:t>描在</w:t>
      </w:r>
      <w:r>
        <w:t>PC端自建</w:t>
      </w:r>
      <w:r>
        <w:rPr>
          <w:rFonts w:hint="eastAsia"/>
        </w:rPr>
        <w:t>课</w:t>
      </w:r>
      <w:r>
        <w:t>模块预览课程</w:t>
      </w:r>
      <w:r>
        <w:rPr>
          <w:rFonts w:hint="eastAsia"/>
        </w:rPr>
        <w:t>页面</w:t>
      </w:r>
      <w:r>
        <w:t>中生成的二维码</w:t>
      </w:r>
      <w:r>
        <w:rPr>
          <w:rFonts w:hint="eastAsia"/>
        </w:rPr>
        <w:t>，</w:t>
      </w:r>
      <w:r>
        <w:t>用来浏览</w:t>
      </w:r>
      <w:r>
        <w:rPr>
          <w:rFonts w:hint="eastAsia"/>
        </w:rPr>
        <w:t>自建课</w:t>
      </w:r>
      <w:r>
        <w:t>移动端</w:t>
      </w:r>
      <w:r>
        <w:rPr>
          <w:rFonts w:hint="eastAsia"/>
        </w:rPr>
        <w:t>课程</w:t>
      </w:r>
      <w:r>
        <w:t>效果。</w:t>
      </w:r>
    </w:p>
    <w:p>
      <w:pPr>
        <w:pStyle w:val="4"/>
      </w:pPr>
      <w:bookmarkStart w:id="99" w:name="_Toc23340797"/>
      <w:r>
        <w:rPr>
          <w:rFonts w:hint="eastAsia"/>
        </w:rPr>
        <w:t>3.</w:t>
      </w:r>
      <w:r>
        <w:t>5</w:t>
      </w:r>
      <w:r>
        <w:rPr>
          <w:rFonts w:hint="eastAsia"/>
        </w:rPr>
        <w:t>.4自定义教学列表</w:t>
      </w:r>
      <w:bookmarkEnd w:id="99"/>
    </w:p>
    <w:p>
      <w:pPr>
        <w:ind w:firstLine="435"/>
      </w:pPr>
      <w:r>
        <w:t>教师可以自定义教学列表的显示</w:t>
      </w:r>
      <w:r>
        <w:rPr>
          <w:rFonts w:hint="eastAsia"/>
        </w:rPr>
        <w:t>教程（图3-</w:t>
      </w:r>
      <w:r>
        <w:t>5</w:t>
      </w:r>
      <w:r>
        <w:rPr>
          <w:rFonts w:hint="eastAsia"/>
        </w:rPr>
        <w:t>-4）</w:t>
      </w:r>
      <w:r>
        <w:t>，教学列表中仅会显示已勾选的教程及使用该教程的班课</w:t>
      </w:r>
      <w:r>
        <w:rPr>
          <w:rFonts w:hint="eastAsia"/>
        </w:rPr>
        <w:t>，</w:t>
      </w:r>
      <w:r>
        <w:t>不关注的教程</w:t>
      </w:r>
      <w:r>
        <w:rPr>
          <w:rFonts w:hint="eastAsia"/>
        </w:rPr>
        <w:t>将不会显示</w:t>
      </w:r>
      <w:r>
        <w:t>在班课</w:t>
      </w:r>
      <w:r>
        <w:rPr>
          <w:rFonts w:hint="eastAsia"/>
        </w:rPr>
        <w:t>教程</w:t>
      </w:r>
      <w:r>
        <w:t>、教程学习</w:t>
      </w:r>
      <w:r>
        <w:rPr>
          <w:rFonts w:hint="eastAsia"/>
        </w:rPr>
        <w:t>模式</w:t>
      </w:r>
      <w:r>
        <w:t>和教程学习情况页面</w:t>
      </w:r>
      <w:r>
        <w:rPr>
          <w:rFonts w:hint="eastAsia"/>
        </w:rPr>
        <w:t>。</w:t>
      </w:r>
    </w:p>
    <w:p>
      <w:pPr>
        <w:rPr>
          <w:rFonts w:eastAsia="Times New Roman"/>
        </w:rPr>
      </w:pPr>
      <w:r>
        <w:rPr>
          <w:rFonts w:eastAsia="Times New Roman"/>
        </w:rPr>
        <w:drawing>
          <wp:inline distT="0" distB="0" distL="0" distR="0">
            <wp:extent cx="5281930" cy="4610735"/>
            <wp:effectExtent l="0" t="0" r="0" b="0"/>
            <wp:docPr id="507" name="图片 507" descr="ª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507" descr="ª4.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5281930" cy="4610735"/>
                    </a:xfrm>
                    <a:prstGeom prst="rect">
                      <a:avLst/>
                    </a:prstGeom>
                    <a:noFill/>
                    <a:ln>
                      <a:noFill/>
                    </a:ln>
                  </pic:spPr>
                </pic:pic>
              </a:graphicData>
            </a:graphic>
          </wp:inline>
        </w:drawing>
      </w:r>
    </w:p>
    <w:p>
      <w:pPr>
        <w:jc w:val="center"/>
        <w:rPr>
          <w:szCs w:val="18"/>
        </w:rPr>
      </w:pPr>
      <w:r>
        <w:rPr>
          <w:rFonts w:hint="eastAsia"/>
          <w:szCs w:val="18"/>
        </w:rPr>
        <w:t>图3-</w:t>
      </w:r>
      <w:r>
        <w:rPr>
          <w:szCs w:val="18"/>
        </w:rPr>
        <w:t>5-</w:t>
      </w:r>
      <w:r>
        <w:rPr>
          <w:rFonts w:hint="eastAsia"/>
          <w:szCs w:val="18"/>
        </w:rPr>
        <w:t>4</w:t>
      </w:r>
      <w:r>
        <w:rPr>
          <w:szCs w:val="18"/>
        </w:rPr>
        <w:t xml:space="preserve"> </w:t>
      </w:r>
      <w:r>
        <w:rPr>
          <w:rFonts w:hint="eastAsia"/>
          <w:szCs w:val="18"/>
        </w:rPr>
        <w:t>自定义教学列表</w:t>
      </w:r>
    </w:p>
    <w:p>
      <w:pPr>
        <w:pStyle w:val="4"/>
      </w:pPr>
      <w:bookmarkStart w:id="100" w:name="_Toc5009039"/>
      <w:bookmarkStart w:id="101" w:name="_Toc23340798"/>
      <w:r>
        <w:rPr>
          <w:rFonts w:hint="eastAsia"/>
        </w:rPr>
        <w:t>3.</w:t>
      </w:r>
      <w:r>
        <w:t>5</w:t>
      </w:r>
      <w:r>
        <w:rPr>
          <w:rFonts w:hint="eastAsia"/>
        </w:rPr>
        <w:t>.5消息通知</w:t>
      </w:r>
      <w:bookmarkEnd w:id="100"/>
      <w:bookmarkEnd w:id="101"/>
    </w:p>
    <w:p>
      <w:pPr>
        <w:ind w:firstLine="435"/>
      </w:pPr>
      <w:r>
        <w:rPr>
          <w:rFonts w:hint="eastAsia"/>
        </w:rPr>
        <w:t>教师可以查看系统通知和校内</w:t>
      </w:r>
      <w:r>
        <w:t>通知。</w:t>
      </w:r>
    </w:p>
    <w:p>
      <w:pPr>
        <w:pStyle w:val="4"/>
      </w:pPr>
      <w:bookmarkStart w:id="102" w:name="_Toc5009040"/>
      <w:bookmarkStart w:id="103" w:name="_Toc23340799"/>
      <w:r>
        <w:rPr>
          <w:rFonts w:hint="eastAsia"/>
        </w:rPr>
        <w:t>3.</w:t>
      </w:r>
      <w:r>
        <w:t>5</w:t>
      </w:r>
      <w:r>
        <w:rPr>
          <w:rFonts w:hint="eastAsia"/>
        </w:rPr>
        <w:t>.6常用</w:t>
      </w:r>
      <w:r>
        <w:t>设置</w:t>
      </w:r>
      <w:bookmarkEnd w:id="102"/>
      <w:bookmarkEnd w:id="103"/>
    </w:p>
    <w:p>
      <w:pPr>
        <w:ind w:firstLine="435"/>
        <w:jc w:val="both"/>
      </w:pPr>
      <w:r>
        <w:rPr>
          <w:rFonts w:hint="eastAsia"/>
        </w:rPr>
        <w:t>支持教师修改密码、将</w:t>
      </w:r>
      <w:r>
        <w:t>手机客户端</w:t>
      </w:r>
      <w:r>
        <w:rPr>
          <w:rFonts w:hint="eastAsia"/>
        </w:rPr>
        <w:t>推荐给朋友、退出登录等。如图3-</w:t>
      </w:r>
      <w:r>
        <w:t>5</w:t>
      </w:r>
      <w:r>
        <w:rPr>
          <w:rFonts w:hint="eastAsia"/>
        </w:rPr>
        <w:t>-6所示</w:t>
      </w:r>
      <w:r>
        <w:t>。</w:t>
      </w:r>
    </w:p>
    <w:p>
      <w:pPr>
        <w:ind w:firstLine="435"/>
        <w:jc w:val="center"/>
      </w:pPr>
      <w:r>
        <w:drawing>
          <wp:inline distT="0" distB="0" distL="0" distR="0">
            <wp:extent cx="2830830" cy="5029200"/>
            <wp:effectExtent l="0" t="0" r="0" b="0"/>
            <wp:docPr id="5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2830830" cy="5029200"/>
                    </a:xfrm>
                    <a:prstGeom prst="rect">
                      <a:avLst/>
                    </a:prstGeom>
                    <a:noFill/>
                    <a:ln>
                      <a:noFill/>
                    </a:ln>
                  </pic:spPr>
                </pic:pic>
              </a:graphicData>
            </a:graphic>
          </wp:inline>
        </w:drawing>
      </w:r>
    </w:p>
    <w:p>
      <w:pPr>
        <w:jc w:val="center"/>
        <w:rPr>
          <w:szCs w:val="18"/>
        </w:rPr>
      </w:pPr>
      <w:r>
        <w:rPr>
          <w:rFonts w:hint="eastAsia"/>
          <w:szCs w:val="18"/>
        </w:rPr>
        <w:t>图3-</w:t>
      </w:r>
      <w:r>
        <w:rPr>
          <w:szCs w:val="18"/>
        </w:rPr>
        <w:t>5-</w:t>
      </w:r>
      <w:r>
        <w:rPr>
          <w:rFonts w:hint="eastAsia"/>
          <w:szCs w:val="18"/>
        </w:rPr>
        <w:t>6</w:t>
      </w:r>
      <w:r>
        <w:rPr>
          <w:szCs w:val="18"/>
        </w:rPr>
        <w:t xml:space="preserve"> </w:t>
      </w:r>
      <w:r>
        <w:rPr>
          <w:rFonts w:hint="eastAsia"/>
          <w:szCs w:val="18"/>
        </w:rPr>
        <w:t>常用</w:t>
      </w:r>
      <w:r>
        <w:rPr>
          <w:szCs w:val="18"/>
        </w:rPr>
        <w:t>设置</w:t>
      </w:r>
    </w:p>
    <w:p>
      <w:pPr>
        <w:pStyle w:val="4"/>
      </w:pPr>
      <w:bookmarkStart w:id="104" w:name="_Toc5009042"/>
      <w:bookmarkStart w:id="105" w:name="_Toc23340800"/>
      <w:r>
        <w:rPr>
          <w:rFonts w:hint="eastAsia"/>
        </w:rPr>
        <w:t>3.</w:t>
      </w:r>
      <w:r>
        <w:t>5</w:t>
      </w:r>
      <w:r>
        <w:rPr>
          <w:rFonts w:hint="eastAsia"/>
        </w:rPr>
        <w:t>.7在线</w:t>
      </w:r>
      <w:r>
        <w:t>客服</w:t>
      </w:r>
      <w:bookmarkEnd w:id="104"/>
      <w:bookmarkEnd w:id="105"/>
    </w:p>
    <w:p>
      <w:pPr>
        <w:ind w:firstLine="435"/>
        <w:rPr>
          <w:szCs w:val="18"/>
        </w:rPr>
      </w:pPr>
      <w:r>
        <w:rPr>
          <w:rFonts w:hint="eastAsia"/>
          <w:szCs w:val="18"/>
        </w:rPr>
        <w:t>在“</w:t>
      </w:r>
      <w:r>
        <w:rPr>
          <w:rFonts w:hint="eastAsia"/>
        </w:rPr>
        <w:t>我</w:t>
      </w:r>
      <w:r>
        <w:t>的</w:t>
      </w:r>
      <w:r>
        <w:rPr>
          <w:rFonts w:hint="eastAsia"/>
        </w:rPr>
        <w:t>”</w:t>
      </w:r>
      <w:r>
        <w:t>窗口</w:t>
      </w:r>
      <w:r>
        <w:rPr>
          <w:szCs w:val="18"/>
        </w:rPr>
        <w:t>点击【</w:t>
      </w:r>
      <w:r>
        <w:rPr>
          <w:rFonts w:hint="eastAsia"/>
          <w:szCs w:val="18"/>
        </w:rPr>
        <w:t>在线</w:t>
      </w:r>
      <w:r>
        <w:rPr>
          <w:szCs w:val="18"/>
        </w:rPr>
        <w:t>客服】</w:t>
      </w:r>
      <w:r>
        <w:rPr>
          <w:rFonts w:hint="eastAsia"/>
          <w:szCs w:val="18"/>
        </w:rPr>
        <w:t>按钮</w:t>
      </w:r>
      <w:r>
        <w:rPr>
          <w:szCs w:val="18"/>
        </w:rPr>
        <w:t>，可以</w:t>
      </w:r>
      <w:r>
        <w:rPr>
          <w:rFonts w:hint="eastAsia"/>
          <w:szCs w:val="18"/>
        </w:rPr>
        <w:t>进入</w:t>
      </w:r>
      <w:r>
        <w:rPr>
          <w:szCs w:val="18"/>
        </w:rPr>
        <w:t>机器人小U对话</w:t>
      </w:r>
      <w:r>
        <w:rPr>
          <w:rFonts w:hint="eastAsia"/>
          <w:szCs w:val="18"/>
        </w:rPr>
        <w:t>框，</w:t>
      </w:r>
      <w:r>
        <w:rPr>
          <w:szCs w:val="18"/>
        </w:rPr>
        <w:t>如图</w:t>
      </w:r>
      <w:r>
        <w:rPr>
          <w:rFonts w:hint="eastAsia"/>
          <w:szCs w:val="18"/>
        </w:rPr>
        <w:t>3</w:t>
      </w:r>
      <w:r>
        <w:rPr>
          <w:szCs w:val="18"/>
        </w:rPr>
        <w:t>-5-</w:t>
      </w:r>
      <w:r>
        <w:rPr>
          <w:rFonts w:hint="eastAsia"/>
          <w:szCs w:val="18"/>
        </w:rPr>
        <w:t>7在线客服</w:t>
      </w:r>
      <w:r>
        <w:rPr>
          <w:szCs w:val="18"/>
        </w:rPr>
        <w:t>,小</w:t>
      </w:r>
      <w:r>
        <w:rPr>
          <w:rFonts w:hint="eastAsia"/>
          <w:szCs w:val="18"/>
        </w:rPr>
        <w:t>U</w:t>
      </w:r>
      <w:r>
        <w:rPr>
          <w:szCs w:val="18"/>
        </w:rPr>
        <w:t>可以</w:t>
      </w:r>
      <w:r>
        <w:rPr>
          <w:rFonts w:hint="eastAsia"/>
          <w:szCs w:val="18"/>
        </w:rPr>
        <w:t>在线</w:t>
      </w:r>
      <w:r>
        <w:rPr>
          <w:szCs w:val="18"/>
        </w:rPr>
        <w:t>进行问题答疑。</w:t>
      </w:r>
    </w:p>
    <w:p>
      <w:pPr>
        <w:ind w:firstLine="435"/>
        <w:jc w:val="center"/>
      </w:pPr>
      <w:r>
        <w:rPr>
          <w:rFonts w:hint="eastAsia"/>
        </w:rPr>
        <w:drawing>
          <wp:inline distT="0" distB="0" distL="0" distR="0">
            <wp:extent cx="2908300" cy="5155565"/>
            <wp:effectExtent l="0" t="0" r="0" b="0"/>
            <wp:docPr id="509" name="图片 53" descr="在线客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53" descr="在线客服"/>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2908300" cy="5155565"/>
                    </a:xfrm>
                    <a:prstGeom prst="rect">
                      <a:avLst/>
                    </a:prstGeom>
                    <a:noFill/>
                    <a:ln>
                      <a:noFill/>
                    </a:ln>
                  </pic:spPr>
                </pic:pic>
              </a:graphicData>
            </a:graphic>
          </wp:inline>
        </w:drawing>
      </w:r>
    </w:p>
    <w:p>
      <w:pPr>
        <w:ind w:firstLine="435"/>
        <w:jc w:val="center"/>
      </w:pPr>
      <w:r>
        <w:t>3-5-</w:t>
      </w:r>
      <w:r>
        <w:rPr>
          <w:rFonts w:hint="eastAsia"/>
        </w:rPr>
        <w:t>7</w:t>
      </w:r>
      <w:r>
        <w:t xml:space="preserve"> </w:t>
      </w:r>
      <w:r>
        <w:rPr>
          <w:rFonts w:hint="eastAsia"/>
        </w:rPr>
        <w:t>在线</w:t>
      </w:r>
      <w:r>
        <w:t>客服</w:t>
      </w:r>
    </w:p>
    <w:p>
      <w:pPr>
        <w:pStyle w:val="2"/>
        <w:numPr>
          <w:ilvl w:val="0"/>
          <w:numId w:val="3"/>
        </w:numPr>
        <w:spacing w:line="276" w:lineRule="auto"/>
        <w:ind w:left="4673"/>
      </w:pPr>
      <w:bookmarkStart w:id="106" w:name="_Toc365493996"/>
      <w:bookmarkStart w:id="107" w:name="_Toc5009043"/>
      <w:bookmarkStart w:id="108" w:name="_Toc23340801"/>
      <w:r>
        <w:rPr>
          <w:rFonts w:hint="eastAsia"/>
        </w:rPr>
        <w:t>常见问题</w:t>
      </w:r>
      <w:bookmarkEnd w:id="106"/>
      <w:bookmarkEnd w:id="107"/>
      <w:bookmarkEnd w:id="108"/>
    </w:p>
    <w:p>
      <w:pPr>
        <w:pStyle w:val="3"/>
        <w:spacing w:line="276" w:lineRule="auto"/>
        <w:jc w:val="both"/>
      </w:pPr>
      <w:bookmarkStart w:id="109" w:name="_Toc5009044"/>
      <w:bookmarkStart w:id="110" w:name="_Toc23340802"/>
      <w:r>
        <w:rPr>
          <w:rFonts w:hint="eastAsia"/>
        </w:rPr>
        <w:t>4</w:t>
      </w:r>
      <w:r>
        <w:t>.1</w:t>
      </w:r>
      <w:r>
        <w:rPr>
          <w:rFonts w:hint="eastAsia"/>
        </w:rPr>
        <w:t>账号密码</w:t>
      </w:r>
      <w:bookmarkEnd w:id="109"/>
      <w:bookmarkEnd w:id="110"/>
    </w:p>
    <w:p>
      <w:pPr>
        <w:numPr>
          <w:ilvl w:val="0"/>
          <w:numId w:val="5"/>
        </w:numPr>
        <w:spacing w:line="276" w:lineRule="auto"/>
      </w:pPr>
      <w:r>
        <w:rPr>
          <w:rFonts w:hint="eastAsia"/>
        </w:rPr>
        <w:t>忘记账号和密码怎么办？</w:t>
      </w:r>
    </w:p>
    <w:p>
      <w:pPr>
        <w:spacing w:line="276" w:lineRule="auto"/>
        <w:ind w:firstLine="480" w:firstLineChars="200"/>
        <w:rPr>
          <w:rFonts w:ascii="宋体" w:hAnsi="宋体"/>
        </w:rPr>
      </w:pPr>
      <w:r>
        <w:rPr>
          <w:rFonts w:hint="eastAsia"/>
        </w:rPr>
        <w:t>如忘记账号，您可以拨打客服电话4008-987-008或者咨询QQ在线客服</w:t>
      </w:r>
      <w:r>
        <w:t>2774182652</w:t>
      </w:r>
      <w:r>
        <w:rPr>
          <w:rFonts w:hint="eastAsia"/>
        </w:rPr>
        <w:t>，告知客服人员您的学校、姓名、工号以获得帮助；</w:t>
      </w:r>
      <w:r>
        <w:rPr>
          <w:rFonts w:hint="eastAsia" w:ascii="宋体" w:hAnsi="宋体"/>
        </w:rPr>
        <w:t>忘记密码，可在U校园的PC端或手机客户端通过“忘记密码”找回。</w:t>
      </w:r>
    </w:p>
    <w:p>
      <w:pPr>
        <w:pStyle w:val="3"/>
        <w:spacing w:line="276" w:lineRule="auto"/>
        <w:jc w:val="both"/>
      </w:pPr>
      <w:bookmarkStart w:id="111" w:name="_Toc365493998"/>
      <w:bookmarkStart w:id="112" w:name="_Toc5009045"/>
      <w:bookmarkStart w:id="113" w:name="_Toc23340803"/>
      <w:r>
        <w:rPr>
          <w:rFonts w:hint="eastAsia"/>
        </w:rPr>
        <w:t>4</w:t>
      </w:r>
      <w:r>
        <w:t>.</w:t>
      </w:r>
      <w:r>
        <w:rPr>
          <w:rFonts w:hint="eastAsia"/>
        </w:rPr>
        <w:t>2教学管理</w:t>
      </w:r>
      <w:bookmarkEnd w:id="111"/>
      <w:bookmarkEnd w:id="112"/>
      <w:bookmarkEnd w:id="113"/>
    </w:p>
    <w:p>
      <w:pPr>
        <w:numPr>
          <w:ilvl w:val="0"/>
          <w:numId w:val="5"/>
        </w:numPr>
        <w:spacing w:line="276" w:lineRule="auto"/>
        <w:rPr>
          <w:rFonts w:ascii="宋体" w:hAnsi="宋体"/>
        </w:rPr>
      </w:pPr>
      <w:r>
        <w:rPr>
          <w:rFonts w:hint="eastAsia" w:ascii="宋体" w:hAnsi="宋体"/>
        </w:rPr>
        <w:t>教师使用U校园手机客户端可以和学生展开哪些互动？</w:t>
      </w:r>
    </w:p>
    <w:p>
      <w:pPr>
        <w:spacing w:line="312" w:lineRule="auto"/>
        <w:rPr>
          <w:rFonts w:ascii="宋体" w:hAnsi="宋体"/>
        </w:rPr>
      </w:pPr>
      <w:r>
        <w:rPr>
          <w:rFonts w:hint="eastAsia" w:ascii="宋体" w:hAnsi="宋体"/>
        </w:rPr>
        <w:t>使用U校园手机客户端可以发起签到，开展投票，进行提问，发布个人作业、小组作业及班级测试等。更多使用说明请在U校园手机客户端点击“常见问题”查看。</w:t>
      </w:r>
    </w:p>
    <w:p>
      <w:pPr>
        <w:numPr>
          <w:ilvl w:val="0"/>
          <w:numId w:val="5"/>
        </w:numPr>
        <w:spacing w:before="156" w:beforeLines="50" w:line="276" w:lineRule="auto"/>
        <w:ind w:left="552" w:hanging="552" w:hangingChars="230"/>
        <w:rPr>
          <w:rFonts w:ascii="宋体" w:hAnsi="宋体"/>
        </w:rPr>
      </w:pPr>
      <w:r>
        <w:rPr>
          <w:rFonts w:hint="eastAsia" w:ascii="宋体" w:hAnsi="宋体"/>
        </w:rPr>
        <w:t>教师如何获得教学资源？</w:t>
      </w:r>
    </w:p>
    <w:p>
      <w:pPr>
        <w:spacing w:line="312" w:lineRule="auto"/>
        <w:rPr>
          <w:rFonts w:ascii="宋体" w:hAnsi="宋体"/>
        </w:rPr>
      </w:pPr>
      <w:r>
        <w:rPr>
          <w:rFonts w:ascii="宋体" w:hAnsi="宋体"/>
        </w:rPr>
        <w:t>通过U校园“备课中心”可以找到和</w:t>
      </w:r>
      <w:r>
        <w:rPr>
          <w:rFonts w:hint="eastAsia" w:ascii="宋体" w:hAnsi="宋体"/>
        </w:rPr>
        <w:t>使用</w:t>
      </w:r>
      <w:r>
        <w:rPr>
          <w:rFonts w:ascii="宋体" w:hAnsi="宋体"/>
        </w:rPr>
        <w:t>教程匹配的备课资源。</w:t>
      </w:r>
    </w:p>
    <w:p>
      <w:pPr>
        <w:pStyle w:val="3"/>
        <w:spacing w:line="276" w:lineRule="auto"/>
        <w:jc w:val="both"/>
      </w:pPr>
      <w:bookmarkStart w:id="114" w:name="_Toc5009046"/>
      <w:bookmarkStart w:id="115" w:name="_Toc23340804"/>
      <w:r>
        <w:rPr>
          <w:rFonts w:hint="eastAsia"/>
        </w:rPr>
        <w:t>4.3客服中心</w:t>
      </w:r>
      <w:bookmarkEnd w:id="114"/>
      <w:bookmarkEnd w:id="115"/>
    </w:p>
    <w:p>
      <w:pPr>
        <w:ind w:firstLine="480" w:firstLineChars="200"/>
      </w:pPr>
      <w:r>
        <w:rPr>
          <w:rFonts w:hint="eastAsia"/>
        </w:rPr>
        <w:t>客服</w:t>
      </w:r>
      <w:r>
        <w:t>邮</w:t>
      </w:r>
      <w:r>
        <w:rPr>
          <w:rFonts w:hint="eastAsia"/>
        </w:rPr>
        <w:t>箱：</w:t>
      </w:r>
      <w:r>
        <w:t>service@unipus.cn </w:t>
      </w:r>
    </w:p>
    <w:p>
      <w:pPr>
        <w:ind w:firstLine="480" w:firstLineChars="200"/>
      </w:pPr>
      <w:r>
        <w:rPr>
          <w:rFonts w:hint="eastAsia"/>
        </w:rPr>
        <w:t>客服</w:t>
      </w:r>
      <w:r>
        <w:t>电话</w:t>
      </w:r>
      <w:r>
        <w:rPr>
          <w:rFonts w:hint="eastAsia"/>
        </w:rPr>
        <w:t>：</w:t>
      </w:r>
      <w:r>
        <w:fldChar w:fldCharType="begin"/>
      </w:r>
      <w:r>
        <w:instrText xml:space="preserve"> HYPERLINK "tel:%204008987008" </w:instrText>
      </w:r>
      <w:r>
        <w:fldChar w:fldCharType="separate"/>
      </w:r>
      <w:r>
        <w:t>400-898-7008</w:t>
      </w:r>
      <w:r>
        <w:fldChar w:fldCharType="end"/>
      </w:r>
      <w:r>
        <w:t> </w:t>
      </w:r>
    </w:p>
    <w:p>
      <w:pPr>
        <w:ind w:firstLine="480" w:firstLineChars="200"/>
        <w:rPr>
          <w:sz w:val="18"/>
          <w:szCs w:val="18"/>
        </w:rPr>
      </w:pPr>
      <w:r>
        <w:rPr>
          <w:rFonts w:hint="eastAsia"/>
        </w:rPr>
        <w:t>客服</w:t>
      </w:r>
      <w:r>
        <w:t>QQ</w:t>
      </w:r>
      <w:r>
        <w:rPr>
          <w:rFonts w:hint="eastAsia"/>
        </w:rPr>
        <w:t>：</w:t>
      </w:r>
      <w:r>
        <w:t>2774182652 </w:t>
      </w:r>
    </w:p>
    <w:p>
      <w:pPr>
        <w:spacing w:line="312" w:lineRule="auto"/>
        <w:rPr>
          <w:rFonts w:ascii="宋体" w:hAnsi="宋体"/>
        </w:rPr>
      </w:pPr>
      <w:r>
        <w:rPr>
          <w:rFonts w:hint="eastAsia" w:ascii="宋体" w:hAnsi="宋体"/>
        </w:rPr>
        <w:t>获取更多优质外语学习内容请扫描下方二维码关注Unipus微信公众号，每周七天源源不断的双语阅读、精彩赛事、外语考试与留学资讯，为你的外语学习保鲜。</w:t>
      </w:r>
    </w:p>
    <w:p>
      <w:pPr>
        <w:shd w:val="clear" w:color="auto" w:fill="FFFFFF"/>
        <w:snapToGrid w:val="0"/>
        <w:rPr>
          <w:rFonts w:ascii="微软雅黑" w:hAnsi="微软雅黑" w:eastAsia="微软雅黑" w:cs="宋体"/>
          <w:color w:val="000000"/>
          <w:szCs w:val="21"/>
        </w:rPr>
      </w:pPr>
      <w:r>
        <w:drawing>
          <wp:inline distT="0" distB="0" distL="0" distR="0">
            <wp:extent cx="1040765" cy="1050290"/>
            <wp:effectExtent l="0" t="0" r="0" b="0"/>
            <wp:docPr id="510" name="图片 2" descr="C:\Users\Xue\AppData\Roaming\Foxmail7\Temp-9632-20170612085625\Attach\CatchE5D8(06-14-11-5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2" descr="C:\Users\Xue\AppData\Roaming\Foxmail7\Temp-9632-20170612085625\Attach\CatchE5D8(06-14-11-56-58).jpg"/>
                    <pic:cNvPicPr>
                      <a:picLocks noChangeAspect="1" noChangeArrowheads="1"/>
                    </pic:cNvPicPr>
                  </pic:nvPicPr>
                  <pic:blipFill>
                    <a:blip r:embed="rId90">
                      <a:extLst>
                        <a:ext uri="{28A0092B-C50C-407E-A947-70E740481C1C}">
                          <a14:useLocalDpi xmlns:a14="http://schemas.microsoft.com/office/drawing/2010/main" val="0"/>
                        </a:ext>
                      </a:extLst>
                    </a:blip>
                    <a:srcRect l="4718"/>
                    <a:stretch>
                      <a:fillRect/>
                    </a:stretch>
                  </pic:blipFill>
                  <pic:spPr>
                    <a:xfrm>
                      <a:off x="0" y="0"/>
                      <a:ext cx="1040765" cy="1050290"/>
                    </a:xfrm>
                    <a:prstGeom prst="rect">
                      <a:avLst/>
                    </a:prstGeom>
                    <a:noFill/>
                    <a:ln>
                      <a:noFill/>
                    </a:ln>
                  </pic:spPr>
                </pic:pic>
              </a:graphicData>
            </a:graphic>
          </wp:inline>
        </w:drawing>
      </w:r>
      <w:r>
        <w:rPr>
          <w:rFonts w:hint="eastAsia" w:ascii="微软雅黑" w:hAnsi="微软雅黑" w:eastAsia="微软雅黑" w:cs="宋体"/>
          <w:color w:val="000000"/>
          <w:szCs w:val="21"/>
        </w:rPr>
        <w:t xml:space="preserve"> </w:t>
      </w:r>
    </w:p>
    <w:p>
      <w:pPr>
        <w:shd w:val="clear" w:color="auto" w:fill="FFFFFF"/>
        <w:snapToGrid w:val="0"/>
        <w:rPr>
          <w:rFonts w:ascii="微软雅黑" w:hAnsi="微软雅黑" w:eastAsia="微软雅黑" w:cs="宋体"/>
          <w:color w:val="000000"/>
          <w:szCs w:val="21"/>
        </w:rPr>
      </w:pPr>
      <w:r>
        <w:rPr>
          <w:rFonts w:hint="eastAsia" w:ascii="微软雅黑" w:hAnsi="微软雅黑" w:eastAsia="微软雅黑" w:cs="宋体"/>
          <w:color w:val="000000"/>
          <w:szCs w:val="21"/>
        </w:rPr>
        <w:t>Unipus微信公众号</w:t>
      </w:r>
    </w:p>
    <w:p>
      <w:pPr>
        <w:shd w:val="clear" w:color="auto" w:fill="FFFFFF"/>
        <w:snapToGrid w:val="0"/>
        <w:ind w:firstLine="484" w:firstLineChars="202"/>
      </w:pPr>
      <w:r>
        <w:rPr>
          <w:rFonts w:hint="eastAsia" w:ascii="微软雅黑" w:hAnsi="微软雅黑" w:eastAsia="微软雅黑" w:cs="宋体"/>
          <w:color w:val="000000"/>
          <w:szCs w:val="21"/>
        </w:rPr>
        <w:t>外语新知，每天获取</w:t>
      </w:r>
    </w:p>
    <w:sectPr>
      <w:footerReference r:id="rId8" w:type="default"/>
      <w:pgSz w:w="11900" w:h="16840"/>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86"/>
    <w:family w:val="auto"/>
    <w:pitch w:val="default"/>
    <w:sig w:usb0="00000000" w:usb1="00000000" w:usb2="00000000" w:usb3="00000000" w:csb0="00000000" w:csb1="00000000"/>
  </w:font>
  <w:font w:name="DejaVu Sans">
    <w:altName w:val="苹方-简"/>
    <w:panose1 w:val="02020603050405020304"/>
    <w:charset w:val="00"/>
    <w:family w:val="roman"/>
    <w:pitch w:val="default"/>
    <w:sig w:usb0="20007A87" w:usb1="80000000" w:usb2="00000008" w:usb3="00000000" w:csb0="000001FF" w:csb1="00000000"/>
  </w:font>
  <w:font w:name="方正书宋_GBK">
    <w:altName w:val="汉仪书宋二KW"/>
    <w:panose1 w:val="02000000000000000000"/>
    <w:charset w:val="86"/>
    <w:family w:val="auto"/>
    <w:pitch w:val="default"/>
    <w:sig w:usb0="00000001" w:usb1="08000000" w:usb2="00000000" w:usb3="00000000" w:csb0="00040000" w:csb1="00000000"/>
  </w:font>
  <w:font w:name="方正黑体_GBK">
    <w:altName w:val="苹方-简"/>
    <w:panose1 w:val="02000000000000000000"/>
    <w:charset w:val="00"/>
    <w:family w:val="auto"/>
    <w:pitch w:val="default"/>
    <w:sig w:usb0="00000001" w:usb1="08000000" w:usb2="00000000" w:usb3="00000000" w:csb0="00040000" w:csb1="00000000"/>
  </w:font>
  <w:font w:name="Cambria">
    <w:panose1 w:val="02040503050406030204"/>
    <w:charset w:val="00"/>
    <w:family w:val="roman"/>
    <w:pitch w:val="default"/>
    <w:sig w:usb0="E00006FF" w:usb1="420024FF" w:usb2="02000000" w:usb3="00000000" w:csb0="2000019F" w:csb1="00000000"/>
  </w:font>
  <w:font w:name="Calibri">
    <w:altName w:val="Helvetica Neue"/>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苹方-简">
    <w:panose1 w:val="020B0400000000000000"/>
    <w:charset w:val="86"/>
    <w:family w:val="auto"/>
    <w:pitch w:val="default"/>
    <w:sig w:usb0="A00002FF" w:usb1="7ACFFDFB" w:usb2="00000017" w:usb3="00000000" w:csb0="00040001" w:csb1="00000000"/>
  </w:font>
  <w:font w:name="Helvetica Neue">
    <w:panose1 w:val="02000503000000020004"/>
    <w:charset w:val="00"/>
    <w:family w:val="auto"/>
    <w:pitch w:val="default"/>
    <w:sig w:usb0="E50002FF" w:usb1="500079DB" w:usb2="00000010" w:usb3="00000000" w:csb0="00000000" w:csb1="00000000"/>
  </w:font>
  <w:font w:name="Book Antiqua">
    <w:panose1 w:val="02040502050305030304"/>
    <w:charset w:val="00"/>
    <w:family w:val="auto"/>
    <w:pitch w:val="default"/>
    <w:sig w:usb0="A00002AF" w:usb1="500078FB" w:usb2="00000000" w:usb3="00000000" w:csb0="2000009F" w:csb1="DFD70000"/>
  </w:font>
  <w:font w:name="Arial">
    <w:panose1 w:val="020B0604020202090204"/>
    <w:charset w:val="00"/>
    <w:family w:val="auto"/>
    <w:pitch w:val="default"/>
    <w:sig w:usb0="E0000AFF" w:usb1="00007843" w:usb2="00000001" w:usb3="00000000" w:csb0="400001BF" w:csb1="DFF70000"/>
  </w:font>
  <w:font w:name="微软雅黑">
    <w:altName w:val="汉仪旗黑KW"/>
    <w:panose1 w:val="00000000000000000000"/>
    <w:charset w:val="86"/>
    <w:family w:val="auto"/>
    <w:pitch w:val="default"/>
    <w:sig w:usb0="00000000" w:usb1="00000000" w:usb2="00000016" w:usb3="00000000" w:csb0="0004001F" w:csb1="00000000"/>
  </w:font>
  <w:font w:name="黑体">
    <w:altName w:val="汉仪中黑KW"/>
    <w:panose1 w:val="00000000000000000000"/>
    <w:charset w:val="86"/>
    <w:family w:val="auto"/>
    <w:pitch w:val="default"/>
    <w:sig w:usb0="00000000" w:usb1="00000000" w:usb2="00000016" w:usb3="00000000" w:csb0="00040001" w:csb1="00000000"/>
  </w:font>
  <w:font w:name="Wingdings">
    <w:panose1 w:val="05000000000000000000"/>
    <w:charset w:val="02"/>
    <w:family w:val="auto"/>
    <w:pitch w:val="default"/>
    <w:sig w:usb0="00000000" w:usb1="00000000" w:usb2="00000000" w:usb3="00000000" w:csb0="80000000" w:csb1="00000000"/>
  </w:font>
  <w:font w:name="楷体_GB2312">
    <w:altName w:val="汉仪楷体KW"/>
    <w:panose1 w:val="00000000000000000000"/>
    <w:charset w:val="86"/>
    <w:family w:val="auto"/>
    <w:pitch w:val="default"/>
    <w:sig w:usb0="00000000" w:usb1="00000000" w:usb2="00000010" w:usb3="00000000" w:csb0="00040000" w:csb1="00000000"/>
  </w:font>
  <w:font w:name="Courier New">
    <w:panose1 w:val="02070309020205020404"/>
    <w:charset w:val="00"/>
    <w:family w:val="auto"/>
    <w:pitch w:val="default"/>
    <w:sig w:usb0="E0002AFF" w:usb1="C0007843" w:usb2="00000009" w:usb3="00000000" w:csb0="400001FF" w:csb1="FFFF0000"/>
  </w:font>
  <w:font w:name="汉仪中等线简">
    <w:altName w:val="苹方-简"/>
    <w:panose1 w:val="00000000000000000000"/>
    <w:charset w:val="86"/>
    <w:family w:val="auto"/>
    <w:pitch w:val="default"/>
    <w:sig w:usb0="00000000" w:usb1="00000000" w:usb2="00000012" w:usb3="00000000" w:csb0="00040000" w:csb1="00000000"/>
  </w:font>
  <w:font w:name="Verdana">
    <w:panose1 w:val="020B0604030504040204"/>
    <w:charset w:val="00"/>
    <w:family w:val="auto"/>
    <w:pitch w:val="default"/>
    <w:sig w:usb0="A10006FF" w:usb1="4000205B" w:usb2="00000010" w:usb3="00000000" w:csb0="2000019F" w:csb1="00000000"/>
  </w:font>
  <w:font w:name="隶书">
    <w:altName w:val="报隶-简"/>
    <w:panose1 w:val="00000000000000000000"/>
    <w:charset w:val="86"/>
    <w:family w:val="modern"/>
    <w:pitch w:val="default"/>
    <w:sig w:usb0="00000000" w:usb1="00000000" w:usb2="00000000" w:usb3="00000000" w:csb0="00040000" w:csb1="00000000"/>
  </w:font>
  <w:font w:name="DengXian">
    <w:altName w:val="汉仪中等线KW"/>
    <w:panose1 w:val="02010600030101010101"/>
    <w:charset w:val="86"/>
    <w:family w:val="auto"/>
    <w:pitch w:val="default"/>
    <w:sig w:usb0="00000000" w:usb1="00000000" w:usb2="00000016" w:usb3="00000000" w:csb0="0004000F" w:csb1="00000000"/>
  </w:font>
  <w:font w:name="DengXian Light">
    <w:altName w:val="汉仪中等线KW"/>
    <w:panose1 w:val="02010600030101010101"/>
    <w:charset w:val="86"/>
    <w:family w:val="auto"/>
    <w:pitch w:val="default"/>
    <w:sig w:usb0="00000000" w:usb1="00000000" w:usb2="00000016" w:usb3="00000000" w:csb0="0004000F" w:csb1="00000000"/>
  </w:font>
  <w:font w:name="汉仪中黑KW">
    <w:panose1 w:val="00020600040101010101"/>
    <w:charset w:val="86"/>
    <w:family w:val="auto"/>
    <w:pitch w:val="default"/>
    <w:sig w:usb0="A00002BF" w:usb1="18EF7CFA" w:usb2="00000016" w:usb3="00000000" w:csb0="00040000" w:csb1="00000000"/>
  </w:font>
  <w:font w:name="汉仪旗黑KW">
    <w:panose1 w:val="00020600040101010101"/>
    <w:charset w:val="86"/>
    <w:family w:val="auto"/>
    <w:pitch w:val="default"/>
    <w:sig w:usb0="A00002BF" w:usb1="3ACF7CFA" w:usb2="00000016" w:usb3="00000000" w:csb0="0004009F" w:csb1="DFD70000"/>
  </w:font>
  <w:font w:name="汉仪楷体KW">
    <w:panose1 w:val="00020600040101010101"/>
    <w:charset w:val="86"/>
    <w:family w:val="auto"/>
    <w:pitch w:val="default"/>
    <w:sig w:usb0="A00002BF" w:usb1="18EF7CFA" w:usb2="00000016" w:usb3="00000000" w:csb0="00040000" w:csb1="00000000"/>
  </w:font>
  <w:font w:name="报隶-简">
    <w:panose1 w:val="02010600040101010101"/>
    <w:charset w:val="86"/>
    <w:family w:val="auto"/>
    <w:pitch w:val="default"/>
    <w:sig w:usb0="80000287" w:usb1="280F3C52" w:usb2="00000016" w:usb3="00000000" w:csb0="0004001F" w:csb1="00000000"/>
  </w:font>
  <w:font w:name="汉仪中等线KW">
    <w:panose1 w:val="01010104010101010101"/>
    <w:charset w:val="86"/>
    <w:family w:val="auto"/>
    <w:pitch w:val="default"/>
    <w:sig w:usb0="800002BF" w:usb1="004F7CFA" w:usb2="00000000" w:usb3="00000000" w:csb0="00040001" w:csb1="00000000"/>
  </w:font>
  <w:font w:name="DengXian">
    <w:altName w:val="汉仪中等线KW"/>
    <w:panose1 w:val="00000000000000000000"/>
    <w:charset w:val="00"/>
    <w:family w:val="auto"/>
    <w:pitch w:val="default"/>
    <w:sig w:usb0="00000000" w:usb1="00000000" w:usb2="00000000" w:usb3="00000000" w:csb0="00000000" w:csb1="00000000"/>
  </w:font>
  <w:font w:name="Arial Unicode MS">
    <w:panose1 w:val="020B0604020202020204"/>
    <w:charset w:val="86"/>
    <w:family w:val="auto"/>
    <w:pitch w:val="default"/>
    <w:sig w:usb0="FFFFFFFF" w:usb1="E9FFFFFF" w:usb2="0000003F" w:usb3="00000000" w:csb0="603F01FF" w:csb1="FFFF0000"/>
  </w:font>
  <w:font w:name="MS Mincho">
    <w:altName w:val="Hiragino Sans"/>
    <w:panose1 w:val="02020609040205080304"/>
    <w:charset w:val="80"/>
    <w:family w:val="auto"/>
    <w:pitch w:val="default"/>
    <w:sig w:usb0="00000000" w:usb1="00000000" w:usb2="08000012" w:usb3="00000000" w:csb0="0002009F" w:csb1="00000000"/>
  </w:font>
  <w:font w:name="Hiragino Sans">
    <w:panose1 w:val="020B0300000000000000"/>
    <w:charset w:val="80"/>
    <w:family w:val="auto"/>
    <w:pitch w:val="default"/>
    <w:sig w:usb0="E00002FF" w:usb1="7AE7FFFF" w:usb2="00000012" w:usb3="00000000" w:csb0="0002000D" w:csb1="00000000"/>
  </w:font>
  <w:font w:name="宋体-简">
    <w:panose1 w:val="02010800040101010101"/>
    <w:charset w:val="86"/>
    <w:family w:val="auto"/>
    <w:pitch w:val="default"/>
    <w:sig w:usb0="00000001" w:usb1="080F0000" w:usb2="00000000" w:usb3="00000000" w:csb0="00040000" w:csb1="00000000"/>
  </w:font>
  <w:font w:name="微软雅黑">
    <w:altName w:val="汉仪旗黑KW"/>
    <w:panose1 w:val="00000000000000000000"/>
    <w:charset w:val="00"/>
    <w:family w:val="auto"/>
    <w:pitch w:val="default"/>
    <w:sig w:usb0="00000000" w:usb1="00000000" w:usb2="00000000" w:usb3="00000000" w:csb0="00000000" w:csb1="00000000"/>
  </w:font>
  <w:font w:name="PingFangHK">
    <w:altName w:val="苹方-简"/>
    <w:panose1 w:val="00000000000000000000"/>
    <w:charset w:val="00"/>
    <w:family w:val="auto"/>
    <w:pitch w:val="default"/>
    <w:sig w:usb0="00000000" w:usb1="00000000" w:usb2="00000000" w:usb3="00000000" w:csb0="00000000" w:csb1="00000000"/>
  </w:font>
  <w:font w:name="Tahoma">
    <w:panose1 w:val="020B0804030504040204"/>
    <w:charset w:val="00"/>
    <w:family w:val="auto"/>
    <w:pitch w:val="default"/>
    <w:sig w:usb0="E1002A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pBdr>
        <w:top w:val="single" w:color="auto" w:sz="4" w:space="1"/>
      </w:pBdr>
      <w:spacing w:before="120" w:after="120"/>
      <w:ind w:firstLine="360"/>
      <w:jc w:val="center"/>
    </w:pPr>
    <w:r>
      <w:rPr>
        <w:rFonts w:hint="eastAsia"/>
        <w:b/>
        <w:szCs w:val="21"/>
      </w:rPr>
      <w:t xml:space="preserve">~ </w:t>
    </w:r>
    <w:r>
      <w:rPr>
        <w:b/>
        <w:szCs w:val="21"/>
      </w:rPr>
      <w:fldChar w:fldCharType="begin"/>
    </w:r>
    <w:r>
      <w:rPr>
        <w:b/>
        <w:szCs w:val="21"/>
      </w:rPr>
      <w:instrText xml:space="preserve"> PAGE </w:instrText>
    </w:r>
    <w:r>
      <w:rPr>
        <w:b/>
        <w:szCs w:val="21"/>
      </w:rPr>
      <w:fldChar w:fldCharType="separate"/>
    </w:r>
    <w:r>
      <w:rPr>
        <w:b/>
        <w:szCs w:val="21"/>
      </w:rPr>
      <w:t>2</w:t>
    </w:r>
    <w:r>
      <w:rPr>
        <w:b/>
        <w:szCs w:val="21"/>
      </w:rPr>
      <w:fldChar w:fldCharType="end"/>
    </w:r>
    <w:r>
      <w:rPr>
        <w:rFonts w:hint="eastAsia"/>
        <w:b/>
        <w:szCs w:val="21"/>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pBdr>
        <w:top w:val="single" w:color="auto" w:sz="4" w:space="1"/>
      </w:pBdr>
      <w:spacing w:before="120" w:after="120"/>
      <w:ind w:firstLine="360"/>
      <w:jc w:val="center"/>
    </w:pPr>
    <w:r>
      <w:rPr>
        <w:rFonts w:hint="eastAsia"/>
        <w:b/>
        <w:szCs w:val="21"/>
      </w:rPr>
      <w:t>~</w:t>
    </w:r>
    <w:r>
      <w:rPr>
        <w:b/>
        <w:szCs w:val="21"/>
      </w:rPr>
      <w:fldChar w:fldCharType="begin"/>
    </w:r>
    <w:r>
      <w:rPr>
        <w:b/>
        <w:szCs w:val="21"/>
      </w:rPr>
      <w:instrText xml:space="preserve"> PAGE </w:instrText>
    </w:r>
    <w:r>
      <w:rPr>
        <w:b/>
        <w:szCs w:val="21"/>
      </w:rPr>
      <w:fldChar w:fldCharType="separate"/>
    </w:r>
    <w:r>
      <w:rPr>
        <w:b/>
        <w:szCs w:val="21"/>
      </w:rPr>
      <w:t>2</w:t>
    </w:r>
    <w:r>
      <w:rPr>
        <w:b/>
        <w:szCs w:val="21"/>
      </w:rPr>
      <w:fldChar w:fldCharType="end"/>
    </w:r>
    <w:r>
      <w:rPr>
        <w:rFonts w:hint="eastAsia"/>
        <w:b/>
        <w:szCs w:val="21"/>
      </w:rPr>
      <w:t>~</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pBdr>
        <w:top w:val="single" w:color="auto" w:sz="4" w:space="1"/>
      </w:pBdr>
      <w:spacing w:before="120" w:after="120"/>
      <w:ind w:firstLine="360"/>
      <w:jc w:val="center"/>
    </w:pPr>
    <w:r>
      <w:rPr>
        <w:rFonts w:hint="eastAsia"/>
        <w:b/>
        <w:szCs w:val="21"/>
      </w:rPr>
      <w:t xml:space="preserve">~ </w:t>
    </w:r>
    <w:r>
      <w:rPr>
        <w:b/>
        <w:szCs w:val="21"/>
      </w:rPr>
      <w:fldChar w:fldCharType="begin"/>
    </w:r>
    <w:r>
      <w:rPr>
        <w:b/>
        <w:szCs w:val="21"/>
      </w:rPr>
      <w:instrText xml:space="preserve"> PAGE </w:instrText>
    </w:r>
    <w:r>
      <w:rPr>
        <w:b/>
        <w:szCs w:val="21"/>
      </w:rPr>
      <w:fldChar w:fldCharType="separate"/>
    </w:r>
    <w:r>
      <w:rPr>
        <w:b/>
        <w:szCs w:val="21"/>
      </w:rPr>
      <w:t>1</w:t>
    </w:r>
    <w:r>
      <w:rPr>
        <w:b/>
        <w:szCs w:val="21"/>
      </w:rPr>
      <w:fldChar w:fldCharType="end"/>
    </w:r>
    <w:r>
      <w:rPr>
        <w:rFonts w:hint="eastAsia"/>
        <w:b/>
        <w:szCs w:val="21"/>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pBdr>
        <w:top w:val="single" w:color="auto" w:sz="4" w:space="1"/>
      </w:pBdr>
      <w:spacing w:before="120" w:after="120"/>
      <w:ind w:firstLine="360"/>
      <w:jc w:val="center"/>
    </w:pPr>
    <w:r>
      <w:rPr>
        <w:rFonts w:hint="eastAsia"/>
        <w:b/>
        <w:szCs w:val="21"/>
      </w:rPr>
      <w:t xml:space="preserve">~ </w:t>
    </w:r>
    <w:r>
      <w:rPr>
        <w:b/>
        <w:szCs w:val="21"/>
      </w:rPr>
      <w:fldChar w:fldCharType="begin"/>
    </w:r>
    <w:r>
      <w:rPr>
        <w:b/>
        <w:szCs w:val="21"/>
      </w:rPr>
      <w:instrText xml:space="preserve"> PAGE </w:instrText>
    </w:r>
    <w:r>
      <w:rPr>
        <w:b/>
        <w:szCs w:val="21"/>
      </w:rPr>
      <w:fldChar w:fldCharType="separate"/>
    </w:r>
    <w:r>
      <w:rPr>
        <w:b/>
        <w:szCs w:val="21"/>
      </w:rPr>
      <w:t>3</w:t>
    </w:r>
    <w:r>
      <w:rPr>
        <w:b/>
        <w:szCs w:val="21"/>
      </w:rPr>
      <w:fldChar w:fldCharType="end"/>
    </w:r>
    <w:r>
      <w:rPr>
        <w:rFonts w:hint="eastAsia"/>
        <w:b/>
        <w:szCs w:val="21"/>
      </w:rP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pBdr>
        <w:bottom w:val="single" w:color="auto" w:sz="12" w:space="1"/>
      </w:pBdr>
      <w:spacing w:before="120" w:after="120"/>
      <w:ind w:right="-60" w:rightChars="-25"/>
      <w:jc w:val="left"/>
    </w:pPr>
    <w:r>
      <w:drawing>
        <wp:inline distT="0" distB="0" distL="0" distR="0">
          <wp:extent cx="972820" cy="360045"/>
          <wp:effectExtent l="0" t="0" r="0" b="0"/>
          <wp:docPr id="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972820" cy="360045"/>
                  </a:xfrm>
                  <a:prstGeom prst="rect">
                    <a:avLst/>
                  </a:prstGeom>
                  <a:noFill/>
                  <a:ln>
                    <a:noFill/>
                  </a:ln>
                </pic:spPr>
              </pic:pic>
            </a:graphicData>
          </a:graphic>
        </wp:inline>
      </w:drawing>
    </w:r>
    <w:r>
      <w:rPr>
        <w:rFonts w:hint="eastAsia"/>
      </w:rPr>
      <w:t xml:space="preserve">                                                       U校园智慧教学云平台</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pBdr>
        <w:bottom w:val="single" w:color="auto" w:sz="12" w:space="1"/>
      </w:pBdr>
      <w:spacing w:before="120" w:after="120"/>
      <w:ind w:left="-163" w:leftChars="-68" w:right="-60" w:rightChars="-25"/>
      <w:jc w:val="both"/>
    </w:pPr>
    <w:r>
      <w:drawing>
        <wp:inline distT="0" distB="0" distL="0" distR="0">
          <wp:extent cx="593090" cy="301625"/>
          <wp:effectExtent l="0" t="0" r="0" b="0"/>
          <wp:docPr id="468" name="图片 2" descr="飞信LOGO-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2" descr="飞信LOGO-小"/>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93090" cy="301625"/>
                  </a:xfrm>
                  <a:prstGeom prst="rect">
                    <a:avLst/>
                  </a:prstGeom>
                  <a:noFill/>
                  <a:ln>
                    <a:noFill/>
                  </a:ln>
                </pic:spPr>
              </pic:pic>
            </a:graphicData>
          </a:graphic>
        </wp:inline>
      </w:drawing>
    </w:r>
    <w:r>
      <w:rPr>
        <w:rFonts w:hint="eastAsia"/>
      </w:rPr>
      <w:t xml:space="preserve">                                              飞信需求工单受理系统用户使用手册</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1D479B"/>
    <w:multiLevelType w:val="multilevel"/>
    <w:tmpl w:val="0D1D479B"/>
    <w:lvl w:ilvl="0" w:tentative="0">
      <w:start w:val="1"/>
      <w:numFmt w:val="decimal"/>
      <w:lvlText w:val="第%1章  "/>
      <w:lvlJc w:val="left"/>
      <w:pPr>
        <w:tabs>
          <w:tab w:val="left" w:pos="1440"/>
        </w:tabs>
        <w:ind w:left="425" w:hanging="425"/>
      </w:pPr>
      <w:rPr>
        <w:rFonts w:hint="eastAsia"/>
        <w:b/>
        <w:i w:val="0"/>
        <w:sz w:val="36"/>
      </w:rPr>
    </w:lvl>
    <w:lvl w:ilvl="1" w:tentative="0">
      <w:start w:val="1"/>
      <w:numFmt w:val="decimal"/>
      <w:lvlText w:val="%1.%2  "/>
      <w:lvlJc w:val="left"/>
      <w:pPr>
        <w:tabs>
          <w:tab w:val="left" w:pos="576"/>
        </w:tabs>
        <w:ind w:left="576" w:hanging="576"/>
      </w:pPr>
      <w:rPr>
        <w:rFonts w:hint="default" w:ascii="Times New Roman" w:hAnsi="Times New Roman"/>
        <w:b/>
        <w:i w:val="0"/>
        <w:sz w:val="32"/>
      </w:rPr>
    </w:lvl>
    <w:lvl w:ilvl="2" w:tentative="0">
      <w:start w:val="1"/>
      <w:numFmt w:val="decimal"/>
      <w:lvlText w:val="%1.%2.%3  "/>
      <w:lvlJc w:val="left"/>
      <w:pPr>
        <w:tabs>
          <w:tab w:val="left" w:pos="1080"/>
        </w:tabs>
        <w:ind w:left="720" w:hanging="720"/>
      </w:pPr>
      <w:rPr>
        <w:rFonts w:hint="default" w:ascii="Times New Roman" w:hAnsi="Times New Roman"/>
        <w:b/>
        <w:i w:val="0"/>
      </w:rPr>
    </w:lvl>
    <w:lvl w:ilvl="3" w:tentative="0">
      <w:start w:val="1"/>
      <w:numFmt w:val="decimal"/>
      <w:lvlText w:val="%4. "/>
      <w:lvlJc w:val="left"/>
      <w:pPr>
        <w:tabs>
          <w:tab w:val="left" w:pos="864"/>
        </w:tabs>
        <w:ind w:left="864" w:hanging="864"/>
      </w:pPr>
      <w:rPr>
        <w:rFonts w:hint="eastAsia"/>
      </w:rPr>
    </w:lvl>
    <w:lvl w:ilvl="4" w:tentative="0">
      <w:start w:val="1"/>
      <w:numFmt w:val="decimal"/>
      <w:pStyle w:val="7"/>
      <w:lvlText w:val="%1.%2.%3.%4.%5"/>
      <w:lvlJc w:val="left"/>
      <w:pPr>
        <w:tabs>
          <w:tab w:val="left" w:pos="1440"/>
        </w:tabs>
        <w:ind w:left="1008" w:hanging="1008"/>
      </w:pPr>
      <w:rPr>
        <w:rFonts w:hint="eastAsia"/>
      </w:rPr>
    </w:lvl>
    <w:lvl w:ilvl="5" w:tentative="0">
      <w:start w:val="1"/>
      <w:numFmt w:val="decimal"/>
      <w:pStyle w:val="8"/>
      <w:lvlText w:val="%1.%2.%3.%4.%5.%6"/>
      <w:lvlJc w:val="left"/>
      <w:pPr>
        <w:tabs>
          <w:tab w:val="left" w:pos="1152"/>
        </w:tabs>
        <w:ind w:left="1152" w:hanging="1152"/>
      </w:pPr>
      <w:rPr>
        <w:rFonts w:hint="eastAsia"/>
      </w:rPr>
    </w:lvl>
    <w:lvl w:ilvl="6" w:tentative="0">
      <w:start w:val="1"/>
      <w:numFmt w:val="decimal"/>
      <w:pStyle w:val="9"/>
      <w:lvlText w:val="%1.%2.%3.%4.%5.%6.%7"/>
      <w:lvlJc w:val="left"/>
      <w:pPr>
        <w:tabs>
          <w:tab w:val="left" w:pos="1296"/>
        </w:tabs>
        <w:ind w:left="1296" w:hanging="1296"/>
      </w:pPr>
      <w:rPr>
        <w:rFonts w:hint="eastAsia"/>
      </w:rPr>
    </w:lvl>
    <w:lvl w:ilvl="7" w:tentative="0">
      <w:start w:val="1"/>
      <w:numFmt w:val="decimal"/>
      <w:pStyle w:val="10"/>
      <w:lvlText w:val="%1.%2.%3.%4.%5.%6.%7.%8"/>
      <w:lvlJc w:val="left"/>
      <w:pPr>
        <w:tabs>
          <w:tab w:val="left" w:pos="1440"/>
        </w:tabs>
        <w:ind w:left="1440" w:hanging="1440"/>
      </w:pPr>
      <w:rPr>
        <w:rFonts w:hint="eastAsia"/>
      </w:rPr>
    </w:lvl>
    <w:lvl w:ilvl="8" w:tentative="0">
      <w:start w:val="1"/>
      <w:numFmt w:val="decimal"/>
      <w:pStyle w:val="11"/>
      <w:lvlText w:val="%1.%2.%3.%4.%5.%6.%7.%8.%9"/>
      <w:lvlJc w:val="left"/>
      <w:pPr>
        <w:tabs>
          <w:tab w:val="left" w:pos="1584"/>
        </w:tabs>
        <w:ind w:left="1584" w:hanging="1584"/>
      </w:pPr>
      <w:rPr>
        <w:rFonts w:hint="eastAsia"/>
      </w:rPr>
    </w:lvl>
  </w:abstractNum>
  <w:abstractNum w:abstractNumId="1">
    <w:nsid w:val="22071167"/>
    <w:multiLevelType w:val="multilevel"/>
    <w:tmpl w:val="22071167"/>
    <w:lvl w:ilvl="0" w:tentative="0">
      <w:start w:val="1"/>
      <w:numFmt w:val="decimalEnclosedCircle"/>
      <w:lvlText w:val="%1"/>
      <w:lvlJc w:val="left"/>
      <w:pPr>
        <w:ind w:left="845" w:hanging="420"/>
      </w:pPr>
      <w:rPr>
        <w:rFonts w:hint="default" w:ascii="宋体" w:hAnsi="宋体"/>
        <w:b/>
        <w:sz w:val="24"/>
        <w:szCs w:val="24"/>
      </w:r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2">
    <w:nsid w:val="562B7A94"/>
    <w:multiLevelType w:val="multilevel"/>
    <w:tmpl w:val="562B7A94"/>
    <w:lvl w:ilvl="0" w:tentative="0">
      <w:start w:val="1"/>
      <w:numFmt w:val="decimal"/>
      <w:lvlText w:val="%1"/>
      <w:lvlJc w:val="left"/>
      <w:pPr>
        <w:ind w:left="4248" w:hanging="420"/>
      </w:pPr>
      <w:rPr>
        <w:rFonts w:hint="default" w:ascii="Book Antiqua" w:hAnsi="Book Antiqua"/>
        <w:b/>
        <w:bCs/>
        <w:i w:val="0"/>
        <w:iCs w:val="0"/>
        <w:caps w:val="0"/>
        <w:strike w:val="0"/>
        <w:dstrike w:val="0"/>
        <w:vanish w:val="0"/>
        <w:color w:val="0070C0"/>
        <w:sz w:val="144"/>
        <w:szCs w:val="144"/>
        <w:vertAlign w:val="baseline"/>
      </w:rPr>
    </w:lvl>
    <w:lvl w:ilvl="1" w:tentative="0">
      <w:start w:val="4"/>
      <w:numFmt w:val="decimal"/>
      <w:suff w:val="space"/>
      <w:lvlText w:val="%1.%2 "/>
      <w:lvlJc w:val="left"/>
      <w:pPr>
        <w:ind w:left="4111" w:firstLine="0"/>
      </w:pPr>
      <w:rPr>
        <w:rFonts w:hint="eastAsia"/>
        <w:b w:val="0"/>
        <w:bCs w:val="0"/>
        <w:i w:val="0"/>
        <w:iCs w:val="0"/>
        <w:caps w:val="0"/>
        <w:smallCaps w:val="0"/>
        <w:strike w:val="0"/>
        <w:dstrike w:val="0"/>
        <w:vanish w:val="0"/>
        <w:color w:val="000000"/>
        <w:spacing w:val="0"/>
        <w:position w:val="0"/>
        <w:u w:val="none"/>
        <w:vertAlign w:val="baseline"/>
      </w:rPr>
    </w:lvl>
    <w:lvl w:ilvl="2" w:tentative="0">
      <w:start w:val="1"/>
      <w:numFmt w:val="decimal"/>
      <w:isLgl/>
      <w:suff w:val="space"/>
      <w:lvlText w:val="%1.%2.%3 "/>
      <w:lvlJc w:val="left"/>
      <w:pPr>
        <w:ind w:left="0" w:firstLine="0"/>
      </w:pPr>
      <w:rPr>
        <w:rFonts w:hint="eastAsia"/>
        <w:b w:val="0"/>
        <w:bCs w:val="0"/>
        <w:i w:val="0"/>
        <w:iCs w:val="0"/>
        <w:caps w:val="0"/>
        <w:smallCaps w:val="0"/>
        <w:strike w:val="0"/>
        <w:dstrike w:val="0"/>
        <w:vanish w:val="0"/>
        <w:color w:val="000000"/>
        <w:spacing w:val="0"/>
        <w:position w:val="0"/>
        <w:u w:val="none"/>
        <w:vertAlign w:val="baseline"/>
      </w:rPr>
    </w:lvl>
    <w:lvl w:ilvl="3" w:tentative="0">
      <w:start w:val="1"/>
      <w:numFmt w:val="none"/>
      <w:isLgl/>
      <w:suff w:val="nothing"/>
      <w:lvlText w:val="%1%2%3"/>
      <w:lvlJc w:val="left"/>
      <w:pPr>
        <w:ind w:left="0" w:firstLine="0"/>
      </w:pPr>
      <w:rPr>
        <w:rFonts w:hint="default" w:ascii="Arial" w:hAnsi="Arial" w:eastAsia="微软雅黑" w:cs="Arial"/>
        <w:b/>
        <w:bCs/>
        <w:i w:val="0"/>
        <w:iCs w:val="0"/>
        <w:caps w:val="0"/>
        <w:strike w:val="0"/>
        <w:dstrike w:val="0"/>
        <w:vanish w:val="0"/>
        <w:color w:val="000000"/>
        <w:sz w:val="24"/>
        <w:szCs w:val="20"/>
        <w:vertAlign w:val="baseline"/>
      </w:rPr>
    </w:lvl>
    <w:lvl w:ilvl="4" w:tentative="0">
      <w:start w:val="1"/>
      <w:numFmt w:val="upperRoman"/>
      <w:suff w:val="nothing"/>
      <w:lvlText w:val="%5. "/>
      <w:lvlJc w:val="left"/>
      <w:pPr>
        <w:ind w:left="1702" w:hanging="227"/>
      </w:pPr>
      <w:rPr>
        <w:rFonts w:hint="default" w:ascii="Times New Roman" w:hAnsi="Times New Roman" w:eastAsia="黑体" w:cs="Times New Roman"/>
        <w:b/>
        <w:bCs/>
        <w:i w:val="0"/>
        <w:iCs w:val="0"/>
        <w:sz w:val="24"/>
        <w:szCs w:val="24"/>
        <w:u w:val="none"/>
      </w:rPr>
    </w:lvl>
    <w:lvl w:ilvl="5" w:tentative="0">
      <w:start w:val="1"/>
      <w:numFmt w:val="decimal"/>
      <w:lvlText w:val="步骤 %6"/>
      <w:lvlJc w:val="right"/>
      <w:pPr>
        <w:tabs>
          <w:tab w:val="left" w:pos="1701"/>
        </w:tabs>
        <w:ind w:left="1701" w:hanging="159"/>
      </w:pPr>
      <w:rPr>
        <w:rFonts w:hint="default" w:ascii="Book Antiqua" w:hAnsi="Book Antiqua" w:eastAsia="黑体" w:cs="Times New Roman"/>
        <w:b w:val="0"/>
        <w:bCs/>
        <w:i w:val="0"/>
        <w:iCs w:val="0"/>
        <w:color w:val="auto"/>
        <w:sz w:val="21"/>
        <w:szCs w:val="21"/>
      </w:rPr>
    </w:lvl>
    <w:lvl w:ilvl="6" w:tentative="0">
      <w:start w:val="1"/>
      <w:numFmt w:val="decimal"/>
      <w:lvlText w:val="%7."/>
      <w:lvlJc w:val="left"/>
      <w:pPr>
        <w:tabs>
          <w:tab w:val="left" w:pos="2126"/>
        </w:tabs>
        <w:ind w:left="2126" w:hanging="425"/>
      </w:pPr>
      <w:rPr>
        <w:rFonts w:hint="default" w:ascii="Times New Roman" w:hAnsi="Times New Roman" w:cs="Book Antiqua"/>
        <w:b w:val="0"/>
        <w:bCs/>
        <w:i w:val="0"/>
        <w:iCs w:val="0"/>
        <w:sz w:val="21"/>
        <w:szCs w:val="21"/>
        <w:u w:val="none"/>
      </w:rPr>
    </w:lvl>
    <w:lvl w:ilvl="7" w:tentative="0">
      <w:start w:val="1"/>
      <w:numFmt w:val="decimal"/>
      <w:lvlRestart w:val="1"/>
      <w:suff w:val="space"/>
      <w:lvlText w:val="图%1-%8"/>
      <w:lvlJc w:val="left"/>
      <w:pPr>
        <w:ind w:left="1701" w:firstLine="0"/>
      </w:pPr>
      <w:rPr>
        <w:rFonts w:hint="default" w:ascii="Times New Roman" w:hAnsi="Times New Roman" w:eastAsia="黑体" w:cs="Book Antiqua"/>
        <w:b w:val="0"/>
        <w:bCs/>
        <w:i w:val="0"/>
        <w:iCs w:val="0"/>
        <w:strike w:val="0"/>
        <w:dstrike w:val="0"/>
        <w:color w:val="auto"/>
        <w:sz w:val="21"/>
        <w:szCs w:val="21"/>
        <w:vertAlign w:val="baseline"/>
      </w:rPr>
    </w:lvl>
    <w:lvl w:ilvl="8" w:tentative="0">
      <w:start w:val="1"/>
      <w:numFmt w:val="decimal"/>
      <w:lvlRestart w:val="1"/>
      <w:suff w:val="space"/>
      <w:lvlText w:val="表%1-%9"/>
      <w:lvlJc w:val="left"/>
      <w:pPr>
        <w:ind w:left="1701" w:firstLine="0"/>
      </w:pPr>
      <w:rPr>
        <w:rFonts w:hint="default" w:ascii="Times New Roman" w:hAnsi="Times New Roman" w:eastAsia="黑体"/>
        <w:b w:val="0"/>
        <w:bCs/>
        <w:i w:val="0"/>
        <w:iCs w:val="0"/>
        <w:color w:val="auto"/>
        <w:sz w:val="21"/>
        <w:szCs w:val="21"/>
      </w:rPr>
    </w:lvl>
  </w:abstractNum>
  <w:abstractNum w:abstractNumId="3">
    <w:nsid w:val="66C60FDB"/>
    <w:multiLevelType w:val="multilevel"/>
    <w:tmpl w:val="66C60FDB"/>
    <w:lvl w:ilvl="0" w:tentative="0">
      <w:start w:val="1"/>
      <w:numFmt w:val="bullet"/>
      <w:lvlText w:val=""/>
      <w:lvlJc w:val="left"/>
      <w:pPr>
        <w:ind w:left="480" w:hanging="480"/>
      </w:pPr>
      <w:rPr>
        <w:rFonts w:hint="default" w:ascii="Wingdings" w:hAnsi="Wingdings"/>
      </w:rPr>
    </w:lvl>
    <w:lvl w:ilvl="1" w:tentative="0">
      <w:start w:val="1"/>
      <w:numFmt w:val="bullet"/>
      <w:lvlText w:val=""/>
      <w:lvlJc w:val="left"/>
      <w:pPr>
        <w:ind w:left="960" w:hanging="480"/>
      </w:pPr>
      <w:rPr>
        <w:rFonts w:hint="default" w:ascii="Wingdings" w:hAnsi="Wingdings"/>
      </w:rPr>
    </w:lvl>
    <w:lvl w:ilvl="2" w:tentative="0">
      <w:start w:val="1"/>
      <w:numFmt w:val="bullet"/>
      <w:lvlText w:val=""/>
      <w:lvlJc w:val="left"/>
      <w:pPr>
        <w:ind w:left="1440" w:hanging="480"/>
      </w:pPr>
      <w:rPr>
        <w:rFonts w:hint="default" w:ascii="Wingdings" w:hAnsi="Wingdings"/>
      </w:rPr>
    </w:lvl>
    <w:lvl w:ilvl="3" w:tentative="0">
      <w:start w:val="1"/>
      <w:numFmt w:val="bullet"/>
      <w:lvlText w:val=""/>
      <w:lvlJc w:val="left"/>
      <w:pPr>
        <w:ind w:left="1920" w:hanging="480"/>
      </w:pPr>
      <w:rPr>
        <w:rFonts w:hint="default" w:ascii="Wingdings" w:hAnsi="Wingdings"/>
      </w:rPr>
    </w:lvl>
    <w:lvl w:ilvl="4" w:tentative="0">
      <w:start w:val="1"/>
      <w:numFmt w:val="bullet"/>
      <w:lvlText w:val=""/>
      <w:lvlJc w:val="left"/>
      <w:pPr>
        <w:ind w:left="2400" w:hanging="480"/>
      </w:pPr>
      <w:rPr>
        <w:rFonts w:hint="default" w:ascii="Wingdings" w:hAnsi="Wingdings"/>
      </w:rPr>
    </w:lvl>
    <w:lvl w:ilvl="5" w:tentative="0">
      <w:start w:val="1"/>
      <w:numFmt w:val="bullet"/>
      <w:lvlText w:val=""/>
      <w:lvlJc w:val="left"/>
      <w:pPr>
        <w:ind w:left="2880" w:hanging="480"/>
      </w:pPr>
      <w:rPr>
        <w:rFonts w:hint="default" w:ascii="Wingdings" w:hAnsi="Wingdings"/>
      </w:rPr>
    </w:lvl>
    <w:lvl w:ilvl="6" w:tentative="0">
      <w:start w:val="1"/>
      <w:numFmt w:val="bullet"/>
      <w:lvlText w:val=""/>
      <w:lvlJc w:val="left"/>
      <w:pPr>
        <w:ind w:left="3360" w:hanging="480"/>
      </w:pPr>
      <w:rPr>
        <w:rFonts w:hint="default" w:ascii="Wingdings" w:hAnsi="Wingdings"/>
      </w:rPr>
    </w:lvl>
    <w:lvl w:ilvl="7" w:tentative="0">
      <w:start w:val="1"/>
      <w:numFmt w:val="bullet"/>
      <w:lvlText w:val=""/>
      <w:lvlJc w:val="left"/>
      <w:pPr>
        <w:ind w:left="3840" w:hanging="480"/>
      </w:pPr>
      <w:rPr>
        <w:rFonts w:hint="default" w:ascii="Wingdings" w:hAnsi="Wingdings"/>
      </w:rPr>
    </w:lvl>
    <w:lvl w:ilvl="8" w:tentative="0">
      <w:start w:val="1"/>
      <w:numFmt w:val="bullet"/>
      <w:lvlText w:val=""/>
      <w:lvlJc w:val="left"/>
      <w:pPr>
        <w:ind w:left="4320" w:hanging="480"/>
      </w:pPr>
      <w:rPr>
        <w:rFonts w:hint="default" w:ascii="Wingdings" w:hAnsi="Wingdings"/>
      </w:rPr>
    </w:lvl>
  </w:abstractNum>
  <w:abstractNum w:abstractNumId="4">
    <w:nsid w:val="68A431F9"/>
    <w:multiLevelType w:val="multilevel"/>
    <w:tmpl w:val="68A431F9"/>
    <w:lvl w:ilvl="0" w:tentative="0">
      <w:start w:val="1"/>
      <w:numFmt w:val="decimal"/>
      <w:pStyle w:val="5"/>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4"/>
    <w:lvlOverride w:ilvl="0">
      <w:startOverride w:val="1"/>
    </w:lvlOverride>
  </w:num>
  <w:num w:numId="2">
    <w:abstractNumId w:val="0"/>
  </w:num>
  <w:num w:numId="3">
    <w:abstractNumId w:val="2"/>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1"/>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1F30"/>
    <w:rsid w:val="00007879"/>
    <w:rsid w:val="000119B4"/>
    <w:rsid w:val="000173EE"/>
    <w:rsid w:val="00035B38"/>
    <w:rsid w:val="0003622D"/>
    <w:rsid w:val="00040161"/>
    <w:rsid w:val="0004038D"/>
    <w:rsid w:val="00043442"/>
    <w:rsid w:val="00044EC3"/>
    <w:rsid w:val="00046DB1"/>
    <w:rsid w:val="000506C6"/>
    <w:rsid w:val="000554DD"/>
    <w:rsid w:val="00065137"/>
    <w:rsid w:val="00067FDD"/>
    <w:rsid w:val="0007077B"/>
    <w:rsid w:val="000748D5"/>
    <w:rsid w:val="00074B5E"/>
    <w:rsid w:val="000777B9"/>
    <w:rsid w:val="00084EDE"/>
    <w:rsid w:val="00091605"/>
    <w:rsid w:val="00093424"/>
    <w:rsid w:val="000946E4"/>
    <w:rsid w:val="000A23F2"/>
    <w:rsid w:val="000A5D79"/>
    <w:rsid w:val="000B01AF"/>
    <w:rsid w:val="000B60FC"/>
    <w:rsid w:val="000C11D8"/>
    <w:rsid w:val="000C645D"/>
    <w:rsid w:val="000D20B1"/>
    <w:rsid w:val="000D31C7"/>
    <w:rsid w:val="000D325F"/>
    <w:rsid w:val="000D4609"/>
    <w:rsid w:val="000E01F9"/>
    <w:rsid w:val="000E1B18"/>
    <w:rsid w:val="000E281C"/>
    <w:rsid w:val="000E52B6"/>
    <w:rsid w:val="000E7212"/>
    <w:rsid w:val="000E7C1F"/>
    <w:rsid w:val="000F2979"/>
    <w:rsid w:val="000F43CA"/>
    <w:rsid w:val="000F5B78"/>
    <w:rsid w:val="000F689B"/>
    <w:rsid w:val="000F7F54"/>
    <w:rsid w:val="00102AE9"/>
    <w:rsid w:val="001032A6"/>
    <w:rsid w:val="0011276E"/>
    <w:rsid w:val="00114138"/>
    <w:rsid w:val="00117BE8"/>
    <w:rsid w:val="00120F7F"/>
    <w:rsid w:val="001210BF"/>
    <w:rsid w:val="0012132F"/>
    <w:rsid w:val="00123C7A"/>
    <w:rsid w:val="0012406D"/>
    <w:rsid w:val="0012491A"/>
    <w:rsid w:val="00132EB0"/>
    <w:rsid w:val="001412C3"/>
    <w:rsid w:val="00141FEC"/>
    <w:rsid w:val="001434E4"/>
    <w:rsid w:val="00145C93"/>
    <w:rsid w:val="00147043"/>
    <w:rsid w:val="001601EF"/>
    <w:rsid w:val="00164706"/>
    <w:rsid w:val="00164A0F"/>
    <w:rsid w:val="001650CC"/>
    <w:rsid w:val="0016603F"/>
    <w:rsid w:val="00167DB3"/>
    <w:rsid w:val="00175E87"/>
    <w:rsid w:val="00183C85"/>
    <w:rsid w:val="00186648"/>
    <w:rsid w:val="00190550"/>
    <w:rsid w:val="00191D7E"/>
    <w:rsid w:val="001922D7"/>
    <w:rsid w:val="001925D8"/>
    <w:rsid w:val="00192A64"/>
    <w:rsid w:val="00193350"/>
    <w:rsid w:val="001967BE"/>
    <w:rsid w:val="001A427E"/>
    <w:rsid w:val="001A6FB1"/>
    <w:rsid w:val="001A77FA"/>
    <w:rsid w:val="001B1F30"/>
    <w:rsid w:val="001B4D5E"/>
    <w:rsid w:val="001B54A0"/>
    <w:rsid w:val="001B71E6"/>
    <w:rsid w:val="001C056F"/>
    <w:rsid w:val="001E0E7E"/>
    <w:rsid w:val="001E2429"/>
    <w:rsid w:val="001E3B59"/>
    <w:rsid w:val="001E5F8B"/>
    <w:rsid w:val="001E7A63"/>
    <w:rsid w:val="001F0628"/>
    <w:rsid w:val="001F3C26"/>
    <w:rsid w:val="001F5991"/>
    <w:rsid w:val="002068C7"/>
    <w:rsid w:val="002124E3"/>
    <w:rsid w:val="0021714D"/>
    <w:rsid w:val="00222947"/>
    <w:rsid w:val="002246C0"/>
    <w:rsid w:val="002316C6"/>
    <w:rsid w:val="0023277B"/>
    <w:rsid w:val="0023777B"/>
    <w:rsid w:val="002404FE"/>
    <w:rsid w:val="00254B43"/>
    <w:rsid w:val="00255DE8"/>
    <w:rsid w:val="002571A0"/>
    <w:rsid w:val="00266E14"/>
    <w:rsid w:val="00267C34"/>
    <w:rsid w:val="00273696"/>
    <w:rsid w:val="00277DD0"/>
    <w:rsid w:val="002859C7"/>
    <w:rsid w:val="00287FD5"/>
    <w:rsid w:val="00292525"/>
    <w:rsid w:val="002945F8"/>
    <w:rsid w:val="002968BB"/>
    <w:rsid w:val="002A0091"/>
    <w:rsid w:val="002A1146"/>
    <w:rsid w:val="002B3F74"/>
    <w:rsid w:val="002B5284"/>
    <w:rsid w:val="002B657B"/>
    <w:rsid w:val="002D33AA"/>
    <w:rsid w:val="002D7D74"/>
    <w:rsid w:val="002E2819"/>
    <w:rsid w:val="002E3714"/>
    <w:rsid w:val="002F13E2"/>
    <w:rsid w:val="002F2D78"/>
    <w:rsid w:val="002F62FA"/>
    <w:rsid w:val="003015C1"/>
    <w:rsid w:val="00314714"/>
    <w:rsid w:val="00315829"/>
    <w:rsid w:val="00315E57"/>
    <w:rsid w:val="003160B9"/>
    <w:rsid w:val="00316B2C"/>
    <w:rsid w:val="003173F9"/>
    <w:rsid w:val="00322425"/>
    <w:rsid w:val="00323A5D"/>
    <w:rsid w:val="003247F7"/>
    <w:rsid w:val="00327A2C"/>
    <w:rsid w:val="003331FF"/>
    <w:rsid w:val="00337393"/>
    <w:rsid w:val="00341779"/>
    <w:rsid w:val="003429A5"/>
    <w:rsid w:val="00344389"/>
    <w:rsid w:val="0034481C"/>
    <w:rsid w:val="003513C8"/>
    <w:rsid w:val="003520E5"/>
    <w:rsid w:val="00361163"/>
    <w:rsid w:val="00361229"/>
    <w:rsid w:val="003621BC"/>
    <w:rsid w:val="00372E17"/>
    <w:rsid w:val="00380F45"/>
    <w:rsid w:val="00391785"/>
    <w:rsid w:val="00392FF4"/>
    <w:rsid w:val="00397556"/>
    <w:rsid w:val="003A329B"/>
    <w:rsid w:val="003B0151"/>
    <w:rsid w:val="003B3DFB"/>
    <w:rsid w:val="003B55EC"/>
    <w:rsid w:val="003B712C"/>
    <w:rsid w:val="003B79F6"/>
    <w:rsid w:val="003C5EFC"/>
    <w:rsid w:val="003C68EC"/>
    <w:rsid w:val="003C7BC4"/>
    <w:rsid w:val="003D0EB4"/>
    <w:rsid w:val="003D1BF1"/>
    <w:rsid w:val="003D37C5"/>
    <w:rsid w:val="003D4CB7"/>
    <w:rsid w:val="003D7E70"/>
    <w:rsid w:val="003E1281"/>
    <w:rsid w:val="003E1AF0"/>
    <w:rsid w:val="003F1506"/>
    <w:rsid w:val="003F4052"/>
    <w:rsid w:val="0040080C"/>
    <w:rsid w:val="00402858"/>
    <w:rsid w:val="00403A3C"/>
    <w:rsid w:val="004045D8"/>
    <w:rsid w:val="00404E38"/>
    <w:rsid w:val="004075DE"/>
    <w:rsid w:val="00421E90"/>
    <w:rsid w:val="0042368E"/>
    <w:rsid w:val="004303C6"/>
    <w:rsid w:val="004310B5"/>
    <w:rsid w:val="004327E6"/>
    <w:rsid w:val="004329D2"/>
    <w:rsid w:val="004330EF"/>
    <w:rsid w:val="00434724"/>
    <w:rsid w:val="00434F6F"/>
    <w:rsid w:val="00453169"/>
    <w:rsid w:val="004531FD"/>
    <w:rsid w:val="00457741"/>
    <w:rsid w:val="004607BE"/>
    <w:rsid w:val="0046394B"/>
    <w:rsid w:val="00466418"/>
    <w:rsid w:val="004734A5"/>
    <w:rsid w:val="004751F1"/>
    <w:rsid w:val="00476E04"/>
    <w:rsid w:val="00481ABD"/>
    <w:rsid w:val="004828E7"/>
    <w:rsid w:val="004860B1"/>
    <w:rsid w:val="00487631"/>
    <w:rsid w:val="00487F11"/>
    <w:rsid w:val="00494969"/>
    <w:rsid w:val="004975E7"/>
    <w:rsid w:val="004A6411"/>
    <w:rsid w:val="004B35B4"/>
    <w:rsid w:val="004C3082"/>
    <w:rsid w:val="004C664D"/>
    <w:rsid w:val="004C684F"/>
    <w:rsid w:val="004D12C5"/>
    <w:rsid w:val="004D1F88"/>
    <w:rsid w:val="004D3606"/>
    <w:rsid w:val="004D501C"/>
    <w:rsid w:val="004E0AA1"/>
    <w:rsid w:val="004E4A24"/>
    <w:rsid w:val="004E73FE"/>
    <w:rsid w:val="004F12A1"/>
    <w:rsid w:val="004F1EE6"/>
    <w:rsid w:val="004F5E3A"/>
    <w:rsid w:val="004F68F6"/>
    <w:rsid w:val="00502301"/>
    <w:rsid w:val="00502EB6"/>
    <w:rsid w:val="00504A6D"/>
    <w:rsid w:val="00507DE3"/>
    <w:rsid w:val="00512C0C"/>
    <w:rsid w:val="00514E3C"/>
    <w:rsid w:val="00515051"/>
    <w:rsid w:val="00523577"/>
    <w:rsid w:val="005337BD"/>
    <w:rsid w:val="00534A27"/>
    <w:rsid w:val="0053640C"/>
    <w:rsid w:val="0053659C"/>
    <w:rsid w:val="00552DBD"/>
    <w:rsid w:val="005536B8"/>
    <w:rsid w:val="00561482"/>
    <w:rsid w:val="00564942"/>
    <w:rsid w:val="005655A0"/>
    <w:rsid w:val="00572DFE"/>
    <w:rsid w:val="00575CB8"/>
    <w:rsid w:val="005800CA"/>
    <w:rsid w:val="00582580"/>
    <w:rsid w:val="005914D5"/>
    <w:rsid w:val="0059236E"/>
    <w:rsid w:val="005927FA"/>
    <w:rsid w:val="00594F26"/>
    <w:rsid w:val="00596216"/>
    <w:rsid w:val="005A2D2C"/>
    <w:rsid w:val="005B17F3"/>
    <w:rsid w:val="005C1B8C"/>
    <w:rsid w:val="005C21B3"/>
    <w:rsid w:val="005C41DE"/>
    <w:rsid w:val="005D085F"/>
    <w:rsid w:val="005D1D7B"/>
    <w:rsid w:val="005D7D89"/>
    <w:rsid w:val="005E5D9E"/>
    <w:rsid w:val="005E68C9"/>
    <w:rsid w:val="005E6A07"/>
    <w:rsid w:val="005E7EBC"/>
    <w:rsid w:val="005F0BC3"/>
    <w:rsid w:val="005F2688"/>
    <w:rsid w:val="005F6385"/>
    <w:rsid w:val="00600A31"/>
    <w:rsid w:val="00602A78"/>
    <w:rsid w:val="00603517"/>
    <w:rsid w:val="00606E9F"/>
    <w:rsid w:val="006135A3"/>
    <w:rsid w:val="006148A2"/>
    <w:rsid w:val="0062008F"/>
    <w:rsid w:val="00627623"/>
    <w:rsid w:val="006328CC"/>
    <w:rsid w:val="006331B6"/>
    <w:rsid w:val="00652331"/>
    <w:rsid w:val="006562E8"/>
    <w:rsid w:val="006619C3"/>
    <w:rsid w:val="00663C8B"/>
    <w:rsid w:val="00664EF2"/>
    <w:rsid w:val="00665118"/>
    <w:rsid w:val="006651DA"/>
    <w:rsid w:val="00667882"/>
    <w:rsid w:val="0067298F"/>
    <w:rsid w:val="00674F3F"/>
    <w:rsid w:val="00675A71"/>
    <w:rsid w:val="00680796"/>
    <w:rsid w:val="00682988"/>
    <w:rsid w:val="00685BFC"/>
    <w:rsid w:val="006905EC"/>
    <w:rsid w:val="006943B4"/>
    <w:rsid w:val="00695BA7"/>
    <w:rsid w:val="00695C29"/>
    <w:rsid w:val="00695EFB"/>
    <w:rsid w:val="006A2F54"/>
    <w:rsid w:val="006A7CF5"/>
    <w:rsid w:val="006B056C"/>
    <w:rsid w:val="006B09E5"/>
    <w:rsid w:val="006B1A57"/>
    <w:rsid w:val="006B7D35"/>
    <w:rsid w:val="006C089B"/>
    <w:rsid w:val="006D1A7F"/>
    <w:rsid w:val="006E2283"/>
    <w:rsid w:val="006E3065"/>
    <w:rsid w:val="006E6A84"/>
    <w:rsid w:val="006E761F"/>
    <w:rsid w:val="006E781E"/>
    <w:rsid w:val="006F0634"/>
    <w:rsid w:val="006F41BF"/>
    <w:rsid w:val="006F78EF"/>
    <w:rsid w:val="007028C4"/>
    <w:rsid w:val="007035B2"/>
    <w:rsid w:val="007121EC"/>
    <w:rsid w:val="00712AC8"/>
    <w:rsid w:val="0071432D"/>
    <w:rsid w:val="0071673F"/>
    <w:rsid w:val="007227A2"/>
    <w:rsid w:val="00725731"/>
    <w:rsid w:val="00731C56"/>
    <w:rsid w:val="00731FFD"/>
    <w:rsid w:val="00733E78"/>
    <w:rsid w:val="00736A87"/>
    <w:rsid w:val="00750052"/>
    <w:rsid w:val="00751196"/>
    <w:rsid w:val="0075170C"/>
    <w:rsid w:val="007517A7"/>
    <w:rsid w:val="00752689"/>
    <w:rsid w:val="00755934"/>
    <w:rsid w:val="00755D42"/>
    <w:rsid w:val="00764F40"/>
    <w:rsid w:val="00776934"/>
    <w:rsid w:val="0078575D"/>
    <w:rsid w:val="00787CE2"/>
    <w:rsid w:val="00791DA6"/>
    <w:rsid w:val="0079337C"/>
    <w:rsid w:val="00794F98"/>
    <w:rsid w:val="007957DD"/>
    <w:rsid w:val="007963C4"/>
    <w:rsid w:val="007A255B"/>
    <w:rsid w:val="007A2965"/>
    <w:rsid w:val="007A4620"/>
    <w:rsid w:val="007A6DE1"/>
    <w:rsid w:val="007B0A0C"/>
    <w:rsid w:val="007B15BA"/>
    <w:rsid w:val="007B5128"/>
    <w:rsid w:val="007B5E59"/>
    <w:rsid w:val="007B6B42"/>
    <w:rsid w:val="007C3355"/>
    <w:rsid w:val="007C4B58"/>
    <w:rsid w:val="007C7663"/>
    <w:rsid w:val="007D21E5"/>
    <w:rsid w:val="007D4174"/>
    <w:rsid w:val="007E3C26"/>
    <w:rsid w:val="007E763F"/>
    <w:rsid w:val="007F1CA5"/>
    <w:rsid w:val="007F20B8"/>
    <w:rsid w:val="007F3963"/>
    <w:rsid w:val="008001AC"/>
    <w:rsid w:val="0080516C"/>
    <w:rsid w:val="00805B62"/>
    <w:rsid w:val="00807F0A"/>
    <w:rsid w:val="0081002A"/>
    <w:rsid w:val="00810285"/>
    <w:rsid w:val="00811033"/>
    <w:rsid w:val="008113E7"/>
    <w:rsid w:val="008178AA"/>
    <w:rsid w:val="008310D2"/>
    <w:rsid w:val="0085473A"/>
    <w:rsid w:val="00855345"/>
    <w:rsid w:val="00857B98"/>
    <w:rsid w:val="00865ED1"/>
    <w:rsid w:val="00871ADD"/>
    <w:rsid w:val="0088067E"/>
    <w:rsid w:val="00881F31"/>
    <w:rsid w:val="00882F73"/>
    <w:rsid w:val="00892187"/>
    <w:rsid w:val="00892663"/>
    <w:rsid w:val="008973BC"/>
    <w:rsid w:val="008A1190"/>
    <w:rsid w:val="008A1A49"/>
    <w:rsid w:val="008A60B2"/>
    <w:rsid w:val="008A6C46"/>
    <w:rsid w:val="008B0E23"/>
    <w:rsid w:val="008B36CF"/>
    <w:rsid w:val="008B4136"/>
    <w:rsid w:val="008B5929"/>
    <w:rsid w:val="008B5C17"/>
    <w:rsid w:val="008B7D0A"/>
    <w:rsid w:val="008C1363"/>
    <w:rsid w:val="008C33A6"/>
    <w:rsid w:val="008C3AF2"/>
    <w:rsid w:val="008D7C62"/>
    <w:rsid w:val="008E0E4E"/>
    <w:rsid w:val="008E125B"/>
    <w:rsid w:val="008E4EF2"/>
    <w:rsid w:val="008E53B9"/>
    <w:rsid w:val="008E5BF4"/>
    <w:rsid w:val="008E678A"/>
    <w:rsid w:val="008E753C"/>
    <w:rsid w:val="008F24F9"/>
    <w:rsid w:val="008F4932"/>
    <w:rsid w:val="008F59DD"/>
    <w:rsid w:val="009041A3"/>
    <w:rsid w:val="0090612B"/>
    <w:rsid w:val="009113D8"/>
    <w:rsid w:val="00913418"/>
    <w:rsid w:val="009150C9"/>
    <w:rsid w:val="0091718C"/>
    <w:rsid w:val="00917BB4"/>
    <w:rsid w:val="00926B74"/>
    <w:rsid w:val="00930CA8"/>
    <w:rsid w:val="00932308"/>
    <w:rsid w:val="0093285A"/>
    <w:rsid w:val="00944271"/>
    <w:rsid w:val="0095317F"/>
    <w:rsid w:val="00960CBE"/>
    <w:rsid w:val="009611B1"/>
    <w:rsid w:val="009619BD"/>
    <w:rsid w:val="00961FBD"/>
    <w:rsid w:val="00977AF5"/>
    <w:rsid w:val="009810AF"/>
    <w:rsid w:val="00981A8C"/>
    <w:rsid w:val="00993E0E"/>
    <w:rsid w:val="00994AB3"/>
    <w:rsid w:val="00996BB3"/>
    <w:rsid w:val="009A2ABC"/>
    <w:rsid w:val="009A36E2"/>
    <w:rsid w:val="009A4C28"/>
    <w:rsid w:val="009A7399"/>
    <w:rsid w:val="009B0B01"/>
    <w:rsid w:val="009B23D1"/>
    <w:rsid w:val="009B56E2"/>
    <w:rsid w:val="009B6337"/>
    <w:rsid w:val="009C0569"/>
    <w:rsid w:val="009C22DA"/>
    <w:rsid w:val="009C33D3"/>
    <w:rsid w:val="009C762B"/>
    <w:rsid w:val="009D40D3"/>
    <w:rsid w:val="009D5F4B"/>
    <w:rsid w:val="009E2686"/>
    <w:rsid w:val="009E5607"/>
    <w:rsid w:val="009F08CD"/>
    <w:rsid w:val="009F726E"/>
    <w:rsid w:val="009F7D0B"/>
    <w:rsid w:val="00A03E17"/>
    <w:rsid w:val="00A04019"/>
    <w:rsid w:val="00A055A0"/>
    <w:rsid w:val="00A15094"/>
    <w:rsid w:val="00A2198C"/>
    <w:rsid w:val="00A34610"/>
    <w:rsid w:val="00A34DE1"/>
    <w:rsid w:val="00A43D7A"/>
    <w:rsid w:val="00A44078"/>
    <w:rsid w:val="00A53721"/>
    <w:rsid w:val="00A66D48"/>
    <w:rsid w:val="00A6780A"/>
    <w:rsid w:val="00A67E41"/>
    <w:rsid w:val="00A70BE0"/>
    <w:rsid w:val="00A74A36"/>
    <w:rsid w:val="00A74DA1"/>
    <w:rsid w:val="00A776B8"/>
    <w:rsid w:val="00A80F29"/>
    <w:rsid w:val="00A81DD1"/>
    <w:rsid w:val="00A81DD9"/>
    <w:rsid w:val="00A81FAD"/>
    <w:rsid w:val="00A929A1"/>
    <w:rsid w:val="00A932F5"/>
    <w:rsid w:val="00A93322"/>
    <w:rsid w:val="00A938BA"/>
    <w:rsid w:val="00A940B1"/>
    <w:rsid w:val="00A960AB"/>
    <w:rsid w:val="00A96E52"/>
    <w:rsid w:val="00A97528"/>
    <w:rsid w:val="00AA41D8"/>
    <w:rsid w:val="00AB2DC6"/>
    <w:rsid w:val="00AB3377"/>
    <w:rsid w:val="00AC2D48"/>
    <w:rsid w:val="00AD34F2"/>
    <w:rsid w:val="00AD59D7"/>
    <w:rsid w:val="00AD6706"/>
    <w:rsid w:val="00AE21FA"/>
    <w:rsid w:val="00AE3E50"/>
    <w:rsid w:val="00AE5E20"/>
    <w:rsid w:val="00AE7EFD"/>
    <w:rsid w:val="00AF3DEA"/>
    <w:rsid w:val="00AF70ED"/>
    <w:rsid w:val="00AF7698"/>
    <w:rsid w:val="00B01622"/>
    <w:rsid w:val="00B03FF1"/>
    <w:rsid w:val="00B07EAF"/>
    <w:rsid w:val="00B1139A"/>
    <w:rsid w:val="00B13E0E"/>
    <w:rsid w:val="00B21933"/>
    <w:rsid w:val="00B271CF"/>
    <w:rsid w:val="00B334F9"/>
    <w:rsid w:val="00B341F1"/>
    <w:rsid w:val="00B35753"/>
    <w:rsid w:val="00B40DB7"/>
    <w:rsid w:val="00B413D1"/>
    <w:rsid w:val="00B41A9F"/>
    <w:rsid w:val="00B41E67"/>
    <w:rsid w:val="00B4203A"/>
    <w:rsid w:val="00B45563"/>
    <w:rsid w:val="00B50F9C"/>
    <w:rsid w:val="00B51464"/>
    <w:rsid w:val="00B545CD"/>
    <w:rsid w:val="00B63896"/>
    <w:rsid w:val="00B64976"/>
    <w:rsid w:val="00B70BD8"/>
    <w:rsid w:val="00B720C2"/>
    <w:rsid w:val="00B74236"/>
    <w:rsid w:val="00B80A86"/>
    <w:rsid w:val="00B876C3"/>
    <w:rsid w:val="00B87A24"/>
    <w:rsid w:val="00B949AF"/>
    <w:rsid w:val="00B95253"/>
    <w:rsid w:val="00B9591A"/>
    <w:rsid w:val="00B963BC"/>
    <w:rsid w:val="00BA27FC"/>
    <w:rsid w:val="00BA778D"/>
    <w:rsid w:val="00BB0830"/>
    <w:rsid w:val="00BB3048"/>
    <w:rsid w:val="00BB3707"/>
    <w:rsid w:val="00BB630C"/>
    <w:rsid w:val="00BC2FF9"/>
    <w:rsid w:val="00BC4BC8"/>
    <w:rsid w:val="00BC4C22"/>
    <w:rsid w:val="00BC55C0"/>
    <w:rsid w:val="00BC6A8B"/>
    <w:rsid w:val="00BD0B67"/>
    <w:rsid w:val="00BE25DA"/>
    <w:rsid w:val="00BE2EF1"/>
    <w:rsid w:val="00BE691D"/>
    <w:rsid w:val="00BE7129"/>
    <w:rsid w:val="00BF32BC"/>
    <w:rsid w:val="00C01C58"/>
    <w:rsid w:val="00C03CDF"/>
    <w:rsid w:val="00C056C7"/>
    <w:rsid w:val="00C06B43"/>
    <w:rsid w:val="00C11D4B"/>
    <w:rsid w:val="00C1570D"/>
    <w:rsid w:val="00C213D0"/>
    <w:rsid w:val="00C240D6"/>
    <w:rsid w:val="00C30485"/>
    <w:rsid w:val="00C321C7"/>
    <w:rsid w:val="00C351B0"/>
    <w:rsid w:val="00C358E8"/>
    <w:rsid w:val="00C54CF9"/>
    <w:rsid w:val="00C54D9B"/>
    <w:rsid w:val="00C54F91"/>
    <w:rsid w:val="00C55782"/>
    <w:rsid w:val="00C559F3"/>
    <w:rsid w:val="00C6759F"/>
    <w:rsid w:val="00C67E63"/>
    <w:rsid w:val="00C70E8B"/>
    <w:rsid w:val="00C71000"/>
    <w:rsid w:val="00C72E9E"/>
    <w:rsid w:val="00C76552"/>
    <w:rsid w:val="00C77520"/>
    <w:rsid w:val="00C802EC"/>
    <w:rsid w:val="00C87528"/>
    <w:rsid w:val="00C908D8"/>
    <w:rsid w:val="00C9457B"/>
    <w:rsid w:val="00C962DE"/>
    <w:rsid w:val="00C97129"/>
    <w:rsid w:val="00CA0890"/>
    <w:rsid w:val="00CB29BD"/>
    <w:rsid w:val="00CB544B"/>
    <w:rsid w:val="00CB5594"/>
    <w:rsid w:val="00CC2163"/>
    <w:rsid w:val="00CC3424"/>
    <w:rsid w:val="00CC355E"/>
    <w:rsid w:val="00CC3B25"/>
    <w:rsid w:val="00CC62DA"/>
    <w:rsid w:val="00CD1D1E"/>
    <w:rsid w:val="00CD348E"/>
    <w:rsid w:val="00CD3A40"/>
    <w:rsid w:val="00CE0D2A"/>
    <w:rsid w:val="00CE1F8F"/>
    <w:rsid w:val="00CE605B"/>
    <w:rsid w:val="00CE66E5"/>
    <w:rsid w:val="00CF0381"/>
    <w:rsid w:val="00CF07CE"/>
    <w:rsid w:val="00CF11C4"/>
    <w:rsid w:val="00D00745"/>
    <w:rsid w:val="00D0136F"/>
    <w:rsid w:val="00D020C3"/>
    <w:rsid w:val="00D10351"/>
    <w:rsid w:val="00D10D74"/>
    <w:rsid w:val="00D15354"/>
    <w:rsid w:val="00D17B4F"/>
    <w:rsid w:val="00D2187C"/>
    <w:rsid w:val="00D24E57"/>
    <w:rsid w:val="00D2566D"/>
    <w:rsid w:val="00D27CE6"/>
    <w:rsid w:val="00D30AAB"/>
    <w:rsid w:val="00D31D0A"/>
    <w:rsid w:val="00D325B6"/>
    <w:rsid w:val="00D35C7A"/>
    <w:rsid w:val="00D3794E"/>
    <w:rsid w:val="00D40649"/>
    <w:rsid w:val="00D40A48"/>
    <w:rsid w:val="00D4110D"/>
    <w:rsid w:val="00D46F6B"/>
    <w:rsid w:val="00D50538"/>
    <w:rsid w:val="00D56718"/>
    <w:rsid w:val="00D6494F"/>
    <w:rsid w:val="00D732EC"/>
    <w:rsid w:val="00D74D38"/>
    <w:rsid w:val="00D76D86"/>
    <w:rsid w:val="00D779DC"/>
    <w:rsid w:val="00D8054D"/>
    <w:rsid w:val="00D80618"/>
    <w:rsid w:val="00D80E34"/>
    <w:rsid w:val="00D83624"/>
    <w:rsid w:val="00D85D0E"/>
    <w:rsid w:val="00D85FB4"/>
    <w:rsid w:val="00D91095"/>
    <w:rsid w:val="00D910DC"/>
    <w:rsid w:val="00D93110"/>
    <w:rsid w:val="00DA0971"/>
    <w:rsid w:val="00DA40DD"/>
    <w:rsid w:val="00DA71A6"/>
    <w:rsid w:val="00DB0554"/>
    <w:rsid w:val="00DB2212"/>
    <w:rsid w:val="00DB3252"/>
    <w:rsid w:val="00DC2489"/>
    <w:rsid w:val="00DC510C"/>
    <w:rsid w:val="00DC68C1"/>
    <w:rsid w:val="00DD2E34"/>
    <w:rsid w:val="00DE7BCC"/>
    <w:rsid w:val="00E1357A"/>
    <w:rsid w:val="00E138D7"/>
    <w:rsid w:val="00E212DC"/>
    <w:rsid w:val="00E23D21"/>
    <w:rsid w:val="00E26261"/>
    <w:rsid w:val="00E26F25"/>
    <w:rsid w:val="00E36151"/>
    <w:rsid w:val="00E364F2"/>
    <w:rsid w:val="00E379F1"/>
    <w:rsid w:val="00E44412"/>
    <w:rsid w:val="00E544BF"/>
    <w:rsid w:val="00E57099"/>
    <w:rsid w:val="00E62FCB"/>
    <w:rsid w:val="00E64B4B"/>
    <w:rsid w:val="00E64C02"/>
    <w:rsid w:val="00E75C88"/>
    <w:rsid w:val="00E80126"/>
    <w:rsid w:val="00E9033B"/>
    <w:rsid w:val="00E917E0"/>
    <w:rsid w:val="00E932DF"/>
    <w:rsid w:val="00EA1D16"/>
    <w:rsid w:val="00EA39D8"/>
    <w:rsid w:val="00EB1B6A"/>
    <w:rsid w:val="00EB260D"/>
    <w:rsid w:val="00EB678A"/>
    <w:rsid w:val="00EB6EAE"/>
    <w:rsid w:val="00EC2AA5"/>
    <w:rsid w:val="00EC2C25"/>
    <w:rsid w:val="00EC65CE"/>
    <w:rsid w:val="00EF314C"/>
    <w:rsid w:val="00EF6920"/>
    <w:rsid w:val="00F02425"/>
    <w:rsid w:val="00F02510"/>
    <w:rsid w:val="00F03FD1"/>
    <w:rsid w:val="00F06791"/>
    <w:rsid w:val="00F07475"/>
    <w:rsid w:val="00F07AE7"/>
    <w:rsid w:val="00F13267"/>
    <w:rsid w:val="00F14EC7"/>
    <w:rsid w:val="00F154DF"/>
    <w:rsid w:val="00F16A5B"/>
    <w:rsid w:val="00F20C2E"/>
    <w:rsid w:val="00F22EAA"/>
    <w:rsid w:val="00F317AD"/>
    <w:rsid w:val="00F4692F"/>
    <w:rsid w:val="00F50EED"/>
    <w:rsid w:val="00F5723D"/>
    <w:rsid w:val="00F57AE2"/>
    <w:rsid w:val="00F624C9"/>
    <w:rsid w:val="00F63C6F"/>
    <w:rsid w:val="00F718C5"/>
    <w:rsid w:val="00F730E9"/>
    <w:rsid w:val="00F74632"/>
    <w:rsid w:val="00F75375"/>
    <w:rsid w:val="00F76987"/>
    <w:rsid w:val="00F77423"/>
    <w:rsid w:val="00F80089"/>
    <w:rsid w:val="00F905C4"/>
    <w:rsid w:val="00F96F85"/>
    <w:rsid w:val="00FA0374"/>
    <w:rsid w:val="00FA0B9A"/>
    <w:rsid w:val="00FA4265"/>
    <w:rsid w:val="00FA62B7"/>
    <w:rsid w:val="00FA6D93"/>
    <w:rsid w:val="00FB3BAA"/>
    <w:rsid w:val="00FB41D4"/>
    <w:rsid w:val="00FC0731"/>
    <w:rsid w:val="00FC21AD"/>
    <w:rsid w:val="00FC4E65"/>
    <w:rsid w:val="00FC6133"/>
    <w:rsid w:val="00FD1879"/>
    <w:rsid w:val="00FE08A8"/>
    <w:rsid w:val="00FE182D"/>
    <w:rsid w:val="00FE5646"/>
    <w:rsid w:val="00FE714F"/>
    <w:rsid w:val="00FF1D80"/>
    <w:rsid w:val="00FF36E1"/>
    <w:rsid w:val="00FF4BE4"/>
    <w:rsid w:val="00FF6FE3"/>
    <w:rsid w:val="037B073B"/>
    <w:rsid w:val="03D95F53"/>
    <w:rsid w:val="03E00109"/>
    <w:rsid w:val="08332CFB"/>
    <w:rsid w:val="12166B8E"/>
    <w:rsid w:val="14DD66DD"/>
    <w:rsid w:val="1BA13C64"/>
    <w:rsid w:val="1BDF7C08"/>
    <w:rsid w:val="255143BD"/>
    <w:rsid w:val="284031F3"/>
    <w:rsid w:val="2C751AF9"/>
    <w:rsid w:val="352738CA"/>
    <w:rsid w:val="3621696B"/>
    <w:rsid w:val="38566B93"/>
    <w:rsid w:val="3A9E4C03"/>
    <w:rsid w:val="3CE69DA6"/>
    <w:rsid w:val="3F225C4D"/>
    <w:rsid w:val="41833731"/>
    <w:rsid w:val="43061F40"/>
    <w:rsid w:val="44E13305"/>
    <w:rsid w:val="4CE678C1"/>
    <w:rsid w:val="4EC73225"/>
    <w:rsid w:val="56CD344D"/>
    <w:rsid w:val="5CC85B26"/>
    <w:rsid w:val="5FFFF1F6"/>
    <w:rsid w:val="656F7EE7"/>
    <w:rsid w:val="6B2A44A7"/>
    <w:rsid w:val="6F7A0245"/>
    <w:rsid w:val="6FAB670D"/>
    <w:rsid w:val="749273F5"/>
    <w:rsid w:val="76A044DE"/>
    <w:rsid w:val="7D6F0C75"/>
    <w:rsid w:val="7DEDD61A"/>
    <w:rsid w:val="7EFD2DDA"/>
    <w:rsid w:val="7F327C36"/>
    <w:rsid w:val="7FFF7637"/>
    <w:rsid w:val="BB1E6D57"/>
    <w:rsid w:val="BFDC57C2"/>
    <w:rsid w:val="BFEC1FE8"/>
    <w:rsid w:val="C7FA2DC8"/>
    <w:rsid w:val="E77EEC4D"/>
    <w:rsid w:val="FDFF4914"/>
    <w:rsid w:val="FEFF7C12"/>
    <w:rsid w:val="FF874ED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mbria" w:hAnsi="Cambria"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iPriority="99"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qFormat="1" w:uiPriority="99" w:semiHidden="0"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qFormat="1" w:unhideWhenUsed="0" w:uiPriority="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iPriority="99" w:semiHidden="0"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qFormat="1" w:unhideWhenUsed="0" w:uiPriority="0" w:semiHidden="0" w:name="FollowedHyperlink"/>
    <w:lsdException w:qFormat="1" w:unhideWhenUsed="0" w:uiPriority="22" w:semiHidden="0" w:name="Strong"/>
    <w:lsdException w:qFormat="1" w:unhideWhenUsed="0" w:uiPriority="20" w:semiHidden="0" w:name="Emphasis"/>
    <w:lsdException w:qFormat="1" w:unhideWhenUsed="0" w:uiPriority="0" w:semiHidden="0"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semiHidden="0"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eastAsia="宋体" w:cs="Times New Roman"/>
      <w:sz w:val="24"/>
      <w:szCs w:val="24"/>
      <w:lang w:val="en-US" w:eastAsia="zh-CN" w:bidi="ar-SA"/>
    </w:rPr>
  </w:style>
  <w:style w:type="paragraph" w:styleId="2">
    <w:name w:val="heading 1"/>
    <w:next w:val="1"/>
    <w:link w:val="52"/>
    <w:qFormat/>
    <w:uiPriority w:val="0"/>
    <w:pPr>
      <w:keepNext/>
      <w:keepLines/>
      <w:pageBreakBefore/>
      <w:pBdr>
        <w:bottom w:val="single" w:color="548DD4" w:sz="12" w:space="1"/>
      </w:pBdr>
      <w:spacing w:before="120" w:after="480"/>
      <w:jc w:val="right"/>
      <w:outlineLvl w:val="0"/>
    </w:pPr>
    <w:rPr>
      <w:rFonts w:ascii="Arial" w:hAnsi="Arial" w:eastAsia="黑体" w:cs="Times New Roman"/>
      <w:b/>
      <w:color w:val="0070C0"/>
      <w:kern w:val="44"/>
      <w:sz w:val="44"/>
      <w:szCs w:val="44"/>
      <w:lang w:val="en-US" w:eastAsia="zh-CN" w:bidi="ar-SA"/>
    </w:rPr>
  </w:style>
  <w:style w:type="paragraph" w:styleId="3">
    <w:name w:val="heading 2"/>
    <w:next w:val="1"/>
    <w:link w:val="54"/>
    <w:qFormat/>
    <w:uiPriority w:val="0"/>
    <w:pPr>
      <w:keepNext/>
      <w:keepLines/>
      <w:spacing w:before="240" w:after="240"/>
      <w:jc w:val="center"/>
      <w:outlineLvl w:val="1"/>
    </w:pPr>
    <w:rPr>
      <w:rFonts w:ascii="Arial" w:hAnsi="Arial" w:eastAsia="黑体" w:cs="Times New Roman"/>
      <w:color w:val="0070C0"/>
      <w:sz w:val="32"/>
      <w:lang w:val="en-US" w:eastAsia="zh-CN" w:bidi="ar-SA"/>
    </w:rPr>
  </w:style>
  <w:style w:type="paragraph" w:styleId="4">
    <w:name w:val="heading 3"/>
    <w:next w:val="1"/>
    <w:link w:val="55"/>
    <w:qFormat/>
    <w:uiPriority w:val="0"/>
    <w:pPr>
      <w:keepNext/>
      <w:keepLines/>
      <w:spacing w:before="120" w:after="120"/>
      <w:outlineLvl w:val="2"/>
    </w:pPr>
    <w:rPr>
      <w:rFonts w:ascii="Arial" w:hAnsi="Arial" w:eastAsia="黑体" w:cs="Times New Roman"/>
      <w:color w:val="0070C0"/>
      <w:sz w:val="28"/>
      <w:lang w:val="en-US" w:eastAsia="zh-CN" w:bidi="ar-SA"/>
    </w:rPr>
  </w:style>
  <w:style w:type="paragraph" w:styleId="5">
    <w:name w:val="heading 4"/>
    <w:next w:val="6"/>
    <w:link w:val="56"/>
    <w:qFormat/>
    <w:uiPriority w:val="0"/>
    <w:pPr>
      <w:keepNext/>
      <w:keepLines/>
      <w:numPr>
        <w:ilvl w:val="0"/>
        <w:numId w:val="1"/>
      </w:numPr>
      <w:spacing w:before="120" w:after="120"/>
      <w:outlineLvl w:val="3"/>
    </w:pPr>
    <w:rPr>
      <w:rFonts w:ascii="Arial" w:hAnsi="Arial" w:eastAsia="微软雅黑" w:cs="Times New Roman"/>
      <w:b/>
      <w:sz w:val="24"/>
      <w:lang w:val="en-US" w:eastAsia="zh-CN" w:bidi="ar-SA"/>
    </w:rPr>
  </w:style>
  <w:style w:type="paragraph" w:styleId="7">
    <w:name w:val="heading 5"/>
    <w:basedOn w:val="1"/>
    <w:next w:val="6"/>
    <w:link w:val="48"/>
    <w:qFormat/>
    <w:uiPriority w:val="0"/>
    <w:pPr>
      <w:keepNext/>
      <w:keepLines/>
      <w:numPr>
        <w:ilvl w:val="4"/>
        <w:numId w:val="2"/>
      </w:numPr>
      <w:spacing w:before="280" w:after="290" w:line="376" w:lineRule="auto"/>
      <w:outlineLvl w:val="4"/>
    </w:pPr>
    <w:rPr>
      <w:b/>
      <w:sz w:val="28"/>
    </w:rPr>
  </w:style>
  <w:style w:type="paragraph" w:styleId="8">
    <w:name w:val="heading 6"/>
    <w:basedOn w:val="1"/>
    <w:next w:val="6"/>
    <w:link w:val="46"/>
    <w:qFormat/>
    <w:uiPriority w:val="0"/>
    <w:pPr>
      <w:keepNext/>
      <w:keepLines/>
      <w:numPr>
        <w:ilvl w:val="5"/>
        <w:numId w:val="2"/>
      </w:numPr>
      <w:spacing w:before="240" w:after="64" w:line="320" w:lineRule="auto"/>
      <w:outlineLvl w:val="5"/>
    </w:pPr>
    <w:rPr>
      <w:rFonts w:ascii="Arial" w:hAnsi="Arial" w:eastAsia="黑体"/>
      <w:b/>
    </w:rPr>
  </w:style>
  <w:style w:type="paragraph" w:styleId="9">
    <w:name w:val="heading 7"/>
    <w:basedOn w:val="1"/>
    <w:next w:val="6"/>
    <w:link w:val="53"/>
    <w:qFormat/>
    <w:uiPriority w:val="0"/>
    <w:pPr>
      <w:keepNext/>
      <w:keepLines/>
      <w:numPr>
        <w:ilvl w:val="6"/>
        <w:numId w:val="2"/>
      </w:numPr>
      <w:spacing w:before="240" w:after="64" w:line="320" w:lineRule="auto"/>
      <w:outlineLvl w:val="6"/>
    </w:pPr>
    <w:rPr>
      <w:b/>
    </w:rPr>
  </w:style>
  <w:style w:type="paragraph" w:styleId="10">
    <w:name w:val="heading 8"/>
    <w:basedOn w:val="1"/>
    <w:next w:val="6"/>
    <w:link w:val="57"/>
    <w:qFormat/>
    <w:uiPriority w:val="0"/>
    <w:pPr>
      <w:keepNext/>
      <w:keepLines/>
      <w:numPr>
        <w:ilvl w:val="7"/>
        <w:numId w:val="2"/>
      </w:numPr>
      <w:spacing w:before="240" w:after="64" w:line="320" w:lineRule="auto"/>
      <w:outlineLvl w:val="7"/>
    </w:pPr>
    <w:rPr>
      <w:rFonts w:ascii="Arial" w:hAnsi="Arial" w:eastAsia="黑体"/>
    </w:rPr>
  </w:style>
  <w:style w:type="paragraph" w:styleId="11">
    <w:name w:val="heading 9"/>
    <w:basedOn w:val="1"/>
    <w:next w:val="6"/>
    <w:link w:val="58"/>
    <w:qFormat/>
    <w:uiPriority w:val="0"/>
    <w:pPr>
      <w:keepNext/>
      <w:keepLines/>
      <w:numPr>
        <w:ilvl w:val="8"/>
        <w:numId w:val="2"/>
      </w:numPr>
      <w:spacing w:before="240" w:after="64" w:line="320" w:lineRule="auto"/>
      <w:outlineLvl w:val="8"/>
    </w:pPr>
    <w:rPr>
      <w:rFonts w:ascii="Arial" w:hAnsi="Arial" w:eastAsia="黑体"/>
    </w:rPr>
  </w:style>
  <w:style w:type="character" w:default="1" w:styleId="36">
    <w:name w:val="Default Paragraph Font"/>
    <w:unhideWhenUsed/>
    <w:qFormat/>
    <w:uiPriority w:val="1"/>
  </w:style>
  <w:style w:type="table" w:default="1" w:styleId="42">
    <w:name w:val="Normal Table"/>
    <w:unhideWhenUsed/>
    <w:qFormat/>
    <w:uiPriority w:val="99"/>
    <w:tblPr>
      <w:tblCellMar>
        <w:top w:w="0" w:type="dxa"/>
        <w:left w:w="108" w:type="dxa"/>
        <w:bottom w:w="0" w:type="dxa"/>
        <w:right w:w="108" w:type="dxa"/>
      </w:tblCellMar>
    </w:tblPr>
  </w:style>
  <w:style w:type="paragraph" w:styleId="6">
    <w:name w:val="Normal Indent"/>
    <w:link w:val="74"/>
    <w:qFormat/>
    <w:uiPriority w:val="0"/>
    <w:pPr>
      <w:ind w:firstLine="420"/>
    </w:pPr>
    <w:rPr>
      <w:rFonts w:ascii="Times New Roman" w:hAnsi="Times New Roman" w:eastAsia="宋体" w:cs="Times New Roman"/>
      <w:sz w:val="21"/>
      <w:lang w:val="en-US" w:eastAsia="zh-CN" w:bidi="ar-SA"/>
    </w:rPr>
  </w:style>
  <w:style w:type="paragraph" w:styleId="12">
    <w:name w:val="annotation subject"/>
    <w:basedOn w:val="13"/>
    <w:next w:val="13"/>
    <w:link w:val="70"/>
    <w:unhideWhenUsed/>
    <w:qFormat/>
    <w:uiPriority w:val="99"/>
    <w:rPr>
      <w:rFonts w:ascii="Calibri" w:hAnsi="Calibri" w:eastAsia="微软雅黑"/>
      <w:b/>
      <w:bCs/>
      <w:sz w:val="22"/>
      <w:szCs w:val="22"/>
    </w:rPr>
  </w:style>
  <w:style w:type="paragraph" w:styleId="13">
    <w:name w:val="annotation text"/>
    <w:basedOn w:val="1"/>
    <w:link w:val="63"/>
    <w:qFormat/>
    <w:uiPriority w:val="0"/>
  </w:style>
  <w:style w:type="paragraph" w:styleId="14">
    <w:name w:val="toc 7"/>
    <w:basedOn w:val="1"/>
    <w:next w:val="1"/>
    <w:qFormat/>
    <w:uiPriority w:val="0"/>
    <w:pPr>
      <w:ind w:left="2520"/>
    </w:pPr>
  </w:style>
  <w:style w:type="paragraph" w:styleId="15">
    <w:name w:val="Body Text First Indent"/>
    <w:basedOn w:val="16"/>
    <w:link w:val="73"/>
    <w:unhideWhenUsed/>
    <w:qFormat/>
    <w:uiPriority w:val="99"/>
    <w:pPr>
      <w:widowControl w:val="0"/>
      <w:spacing w:before="0" w:line="240" w:lineRule="auto"/>
      <w:ind w:left="0" w:right="0" w:firstLine="420" w:firstLineChars="100"/>
    </w:pPr>
    <w:rPr>
      <w:rFonts w:ascii="Calibri" w:hAnsi="Calibri"/>
      <w:kern w:val="2"/>
      <w:sz w:val="22"/>
      <w:szCs w:val="22"/>
    </w:rPr>
  </w:style>
  <w:style w:type="paragraph" w:styleId="16">
    <w:name w:val="Body Text"/>
    <w:basedOn w:val="1"/>
    <w:link w:val="62"/>
    <w:qFormat/>
    <w:uiPriority w:val="0"/>
    <w:pPr>
      <w:spacing w:before="100" w:after="120" w:line="300" w:lineRule="auto"/>
      <w:ind w:left="215" w:right="215"/>
    </w:pPr>
    <w:rPr>
      <w:rFonts w:ascii="Arial" w:hAnsi="Arial"/>
    </w:rPr>
  </w:style>
  <w:style w:type="paragraph" w:styleId="17">
    <w:name w:val="caption"/>
    <w:next w:val="1"/>
    <w:qFormat/>
    <w:uiPriority w:val="0"/>
    <w:pPr>
      <w:spacing w:before="60" w:after="120"/>
      <w:jc w:val="center"/>
    </w:pPr>
    <w:rPr>
      <w:rFonts w:ascii="Times New Roman" w:hAnsi="Times New Roman" w:eastAsia="宋体" w:cs="Times New Roman"/>
      <w:sz w:val="18"/>
      <w:lang w:val="en-US" w:eastAsia="zh-CN" w:bidi="ar-SA"/>
    </w:rPr>
  </w:style>
  <w:style w:type="paragraph" w:styleId="18">
    <w:name w:val="Document Map"/>
    <w:basedOn w:val="1"/>
    <w:link w:val="47"/>
    <w:qFormat/>
    <w:uiPriority w:val="0"/>
    <w:pPr>
      <w:shd w:val="clear" w:color="auto" w:fill="000080"/>
    </w:pPr>
  </w:style>
  <w:style w:type="paragraph" w:styleId="19">
    <w:name w:val="Body Text Indent"/>
    <w:basedOn w:val="1"/>
    <w:link w:val="61"/>
    <w:semiHidden/>
    <w:qFormat/>
    <w:uiPriority w:val="0"/>
    <w:pPr>
      <w:ind w:firstLine="420"/>
    </w:pPr>
  </w:style>
  <w:style w:type="paragraph" w:styleId="20">
    <w:name w:val="toc 5"/>
    <w:basedOn w:val="1"/>
    <w:next w:val="1"/>
    <w:qFormat/>
    <w:uiPriority w:val="0"/>
    <w:pPr>
      <w:ind w:left="1680"/>
    </w:pPr>
  </w:style>
  <w:style w:type="paragraph" w:styleId="21">
    <w:name w:val="toc 3"/>
    <w:next w:val="1"/>
    <w:qFormat/>
    <w:uiPriority w:val="39"/>
    <w:pPr>
      <w:ind w:left="840"/>
    </w:pPr>
    <w:rPr>
      <w:rFonts w:ascii="Times New Roman" w:hAnsi="Times New Roman" w:eastAsia="宋体" w:cs="Times New Roman"/>
      <w:sz w:val="22"/>
      <w:lang w:val="en-US" w:eastAsia="zh-CN" w:bidi="ar-SA"/>
    </w:rPr>
  </w:style>
  <w:style w:type="paragraph" w:styleId="22">
    <w:name w:val="Plain Text"/>
    <w:basedOn w:val="1"/>
    <w:link w:val="68"/>
    <w:unhideWhenUsed/>
    <w:qFormat/>
    <w:uiPriority w:val="99"/>
    <w:rPr>
      <w:rFonts w:ascii="宋体" w:hAnsi="Courier New"/>
      <w:szCs w:val="21"/>
    </w:rPr>
  </w:style>
  <w:style w:type="paragraph" w:styleId="23">
    <w:name w:val="toc 8"/>
    <w:basedOn w:val="1"/>
    <w:next w:val="1"/>
    <w:qFormat/>
    <w:uiPriority w:val="0"/>
    <w:pPr>
      <w:ind w:left="2940"/>
    </w:pPr>
  </w:style>
  <w:style w:type="paragraph" w:styleId="24">
    <w:name w:val="Date"/>
    <w:basedOn w:val="1"/>
    <w:next w:val="1"/>
    <w:link w:val="64"/>
    <w:qFormat/>
    <w:uiPriority w:val="0"/>
    <w:pPr>
      <w:adjustRightInd w:val="0"/>
      <w:spacing w:after="40" w:line="312" w:lineRule="atLeast"/>
      <w:textAlignment w:val="baseline"/>
    </w:pPr>
    <w:rPr>
      <w:rFonts w:eastAsia="楷体_GB2312"/>
      <w:b/>
      <w:sz w:val="32"/>
    </w:rPr>
  </w:style>
  <w:style w:type="paragraph" w:styleId="25">
    <w:name w:val="Balloon Text"/>
    <w:basedOn w:val="1"/>
    <w:link w:val="45"/>
    <w:unhideWhenUsed/>
    <w:qFormat/>
    <w:uiPriority w:val="99"/>
    <w:rPr>
      <w:sz w:val="18"/>
      <w:szCs w:val="18"/>
    </w:rPr>
  </w:style>
  <w:style w:type="paragraph" w:styleId="26">
    <w:name w:val="footer"/>
    <w:basedOn w:val="1"/>
    <w:link w:val="60"/>
    <w:qFormat/>
    <w:uiPriority w:val="99"/>
    <w:pPr>
      <w:tabs>
        <w:tab w:val="center" w:pos="4153"/>
        <w:tab w:val="right" w:pos="8306"/>
      </w:tabs>
      <w:snapToGrid w:val="0"/>
    </w:pPr>
    <w:rPr>
      <w:sz w:val="18"/>
    </w:rPr>
  </w:style>
  <w:style w:type="paragraph" w:styleId="27">
    <w:name w:val="header"/>
    <w:link w:val="59"/>
    <w:qFormat/>
    <w:uiPriority w:val="0"/>
    <w:pPr>
      <w:pBdr>
        <w:bottom w:val="single" w:color="auto" w:sz="6" w:space="1"/>
      </w:pBdr>
      <w:tabs>
        <w:tab w:val="center" w:pos="4153"/>
        <w:tab w:val="right" w:pos="8306"/>
      </w:tabs>
      <w:snapToGrid w:val="0"/>
      <w:spacing w:after="60"/>
      <w:jc w:val="center"/>
    </w:pPr>
    <w:rPr>
      <w:rFonts w:ascii="Times New Roman" w:hAnsi="Times New Roman" w:eastAsia="宋体" w:cs="Times New Roman"/>
      <w:sz w:val="18"/>
      <w:lang w:val="en-US" w:eastAsia="zh-CN" w:bidi="ar-SA"/>
    </w:rPr>
  </w:style>
  <w:style w:type="paragraph" w:styleId="28">
    <w:name w:val="toc 1"/>
    <w:next w:val="1"/>
    <w:qFormat/>
    <w:uiPriority w:val="39"/>
    <w:pPr>
      <w:spacing w:before="120"/>
    </w:pPr>
    <w:rPr>
      <w:rFonts w:ascii="Times New Roman" w:hAnsi="Times New Roman" w:eastAsia="宋体" w:cs="Times New Roman"/>
      <w:b/>
      <w:sz w:val="24"/>
      <w:lang w:val="en-US" w:eastAsia="zh-CN" w:bidi="ar-SA"/>
    </w:rPr>
  </w:style>
  <w:style w:type="paragraph" w:styleId="29">
    <w:name w:val="toc 4"/>
    <w:basedOn w:val="1"/>
    <w:next w:val="1"/>
    <w:qFormat/>
    <w:uiPriority w:val="0"/>
    <w:pPr>
      <w:ind w:left="1260"/>
    </w:pPr>
  </w:style>
  <w:style w:type="paragraph" w:styleId="30">
    <w:name w:val="toc 6"/>
    <w:basedOn w:val="1"/>
    <w:next w:val="1"/>
    <w:qFormat/>
    <w:uiPriority w:val="0"/>
    <w:pPr>
      <w:ind w:left="2100"/>
    </w:pPr>
  </w:style>
  <w:style w:type="paragraph" w:styleId="31">
    <w:name w:val="toc 2"/>
    <w:next w:val="1"/>
    <w:qFormat/>
    <w:uiPriority w:val="39"/>
    <w:pPr>
      <w:ind w:left="420"/>
    </w:pPr>
    <w:rPr>
      <w:rFonts w:ascii="Times New Roman" w:hAnsi="Times New Roman" w:eastAsia="宋体" w:cs="Times New Roman"/>
      <w:sz w:val="24"/>
      <w:lang w:val="en-US" w:eastAsia="zh-CN" w:bidi="ar-SA"/>
    </w:rPr>
  </w:style>
  <w:style w:type="paragraph" w:styleId="32">
    <w:name w:val="toc 9"/>
    <w:basedOn w:val="1"/>
    <w:next w:val="1"/>
    <w:qFormat/>
    <w:uiPriority w:val="0"/>
    <w:pPr>
      <w:ind w:left="3360"/>
    </w:pPr>
  </w:style>
  <w:style w:type="paragraph" w:styleId="33">
    <w:name w:val="HTML Preformatted"/>
    <w:basedOn w:val="1"/>
    <w:link w:val="76"/>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宋体" w:hAnsi="宋体" w:cs="宋体"/>
    </w:rPr>
  </w:style>
  <w:style w:type="paragraph" w:styleId="34">
    <w:name w:val="Normal (Web)"/>
    <w:basedOn w:val="1"/>
    <w:unhideWhenUsed/>
    <w:qFormat/>
    <w:uiPriority w:val="99"/>
    <w:pPr>
      <w:spacing w:before="100" w:beforeAutospacing="1" w:after="100" w:afterAutospacing="1"/>
    </w:pPr>
    <w:rPr>
      <w:rFonts w:ascii="宋体" w:hAnsi="宋体" w:cs="宋体"/>
    </w:rPr>
  </w:style>
  <w:style w:type="paragraph" w:styleId="35">
    <w:name w:val="Title"/>
    <w:link w:val="49"/>
    <w:qFormat/>
    <w:uiPriority w:val="0"/>
    <w:pPr>
      <w:spacing w:before="240" w:after="240"/>
      <w:jc w:val="center"/>
    </w:pPr>
    <w:rPr>
      <w:rFonts w:ascii="Times New Roman" w:hAnsi="Times New Roman" w:eastAsia="黑体" w:cs="Times New Roman"/>
      <w:sz w:val="48"/>
      <w:lang w:val="en-US" w:eastAsia="zh-CN" w:bidi="ar-SA"/>
    </w:rPr>
  </w:style>
  <w:style w:type="character" w:styleId="37">
    <w:name w:val="page number"/>
    <w:qFormat/>
    <w:uiPriority w:val="0"/>
  </w:style>
  <w:style w:type="character" w:styleId="38">
    <w:name w:val="FollowedHyperlink"/>
    <w:qFormat/>
    <w:uiPriority w:val="0"/>
    <w:rPr>
      <w:rFonts w:cs="Times New Roman"/>
      <w:color w:val="800080"/>
      <w:u w:val="single"/>
    </w:rPr>
  </w:style>
  <w:style w:type="character" w:styleId="39">
    <w:name w:val="Hyperlink"/>
    <w:qFormat/>
    <w:uiPriority w:val="99"/>
    <w:rPr>
      <w:color w:val="0000FF"/>
      <w:u w:val="single"/>
    </w:rPr>
  </w:style>
  <w:style w:type="character" w:styleId="40">
    <w:name w:val="annotation reference"/>
    <w:qFormat/>
    <w:uiPriority w:val="0"/>
    <w:rPr>
      <w:sz w:val="21"/>
    </w:rPr>
  </w:style>
  <w:style w:type="character" w:styleId="41">
    <w:name w:val="footnote reference"/>
    <w:unhideWhenUsed/>
    <w:qFormat/>
    <w:uiPriority w:val="99"/>
    <w:rPr>
      <w:rFonts w:cs="Times New Roman"/>
      <w:vertAlign w:val="superscript"/>
    </w:rPr>
  </w:style>
  <w:style w:type="table" w:styleId="43">
    <w:name w:val="Table Grid"/>
    <w:basedOn w:val="42"/>
    <w:qFormat/>
    <w:uiPriority w:val="0"/>
    <w:rPr>
      <w:rFonts w:ascii="Calibri" w:hAnsi="Calibri"/>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customStyle="1" w:styleId="44">
    <w:name w:val="Heading 2 Char"/>
    <w:semiHidden/>
    <w:qFormat/>
    <w:uiPriority w:val="9"/>
    <w:rPr>
      <w:rFonts w:ascii="Cambria" w:hAnsi="Cambria" w:eastAsia="宋体" w:cs="Times New Roman"/>
      <w:b/>
      <w:bCs/>
      <w:kern w:val="2"/>
      <w:sz w:val="32"/>
      <w:szCs w:val="32"/>
    </w:rPr>
  </w:style>
  <w:style w:type="character" w:customStyle="1" w:styleId="45">
    <w:name w:val="批注框文本字符"/>
    <w:link w:val="25"/>
    <w:semiHidden/>
    <w:qFormat/>
    <w:uiPriority w:val="99"/>
    <w:rPr>
      <w:rFonts w:ascii="Times New Roman" w:hAnsi="Times New Roman" w:eastAsia="宋体" w:cs="Times New Roman"/>
      <w:sz w:val="18"/>
      <w:szCs w:val="18"/>
    </w:rPr>
  </w:style>
  <w:style w:type="character" w:customStyle="1" w:styleId="46">
    <w:name w:val="标题 6字符"/>
    <w:link w:val="8"/>
    <w:qFormat/>
    <w:uiPriority w:val="0"/>
    <w:rPr>
      <w:rFonts w:ascii="Arial" w:hAnsi="Arial" w:eastAsia="黑体" w:cs="Times New Roman"/>
      <w:b/>
      <w:szCs w:val="20"/>
    </w:rPr>
  </w:style>
  <w:style w:type="character" w:customStyle="1" w:styleId="47">
    <w:name w:val="文档结构图字符"/>
    <w:link w:val="18"/>
    <w:qFormat/>
    <w:uiPriority w:val="0"/>
    <w:rPr>
      <w:rFonts w:ascii="Times New Roman" w:hAnsi="Times New Roman" w:eastAsia="宋体" w:cs="Times New Roman"/>
      <w:sz w:val="21"/>
      <w:szCs w:val="20"/>
      <w:shd w:val="clear" w:color="auto" w:fill="000080"/>
    </w:rPr>
  </w:style>
  <w:style w:type="character" w:customStyle="1" w:styleId="48">
    <w:name w:val="标题 5字符"/>
    <w:link w:val="7"/>
    <w:qFormat/>
    <w:uiPriority w:val="0"/>
    <w:rPr>
      <w:rFonts w:ascii="Times New Roman" w:hAnsi="Times New Roman" w:eastAsia="宋体" w:cs="Times New Roman"/>
      <w:b/>
      <w:sz w:val="28"/>
      <w:szCs w:val="20"/>
    </w:rPr>
  </w:style>
  <w:style w:type="character" w:customStyle="1" w:styleId="49">
    <w:name w:val="标题字符"/>
    <w:link w:val="35"/>
    <w:qFormat/>
    <w:uiPriority w:val="0"/>
    <w:rPr>
      <w:rFonts w:ascii="Times New Roman" w:hAnsi="Times New Roman" w:eastAsia="黑体" w:cs="Times New Roman"/>
      <w:kern w:val="0"/>
      <w:sz w:val="48"/>
      <w:szCs w:val="20"/>
      <w:lang w:val="en-US" w:eastAsia="zh-CN"/>
    </w:rPr>
  </w:style>
  <w:style w:type="character" w:customStyle="1" w:styleId="50">
    <w:name w:val="Body Normal Char"/>
    <w:link w:val="51"/>
    <w:qFormat/>
    <w:locked/>
    <w:uiPriority w:val="0"/>
    <w:rPr>
      <w:rFonts w:ascii="Arial" w:hAnsi="Arial" w:eastAsia="宋体" w:cs="Times New Roman"/>
      <w:kern w:val="0"/>
      <w:sz w:val="21"/>
      <w:szCs w:val="20"/>
    </w:rPr>
  </w:style>
  <w:style w:type="paragraph" w:customStyle="1" w:styleId="51">
    <w:name w:val="Body Normal"/>
    <w:basedOn w:val="1"/>
    <w:link w:val="50"/>
    <w:qFormat/>
    <w:uiPriority w:val="0"/>
    <w:pPr>
      <w:spacing w:before="100" w:after="100" w:line="264" w:lineRule="auto"/>
      <w:ind w:firstLine="187"/>
    </w:pPr>
    <w:rPr>
      <w:rFonts w:ascii="Arial" w:hAnsi="Arial"/>
    </w:rPr>
  </w:style>
  <w:style w:type="character" w:customStyle="1" w:styleId="52">
    <w:name w:val="标题 1字符"/>
    <w:link w:val="2"/>
    <w:qFormat/>
    <w:uiPriority w:val="0"/>
    <w:rPr>
      <w:rFonts w:ascii="Arial" w:hAnsi="Arial" w:eastAsia="黑体" w:cs="Times New Roman"/>
      <w:b/>
      <w:color w:val="0070C0"/>
      <w:kern w:val="44"/>
      <w:sz w:val="44"/>
      <w:szCs w:val="44"/>
      <w:lang w:val="en-US" w:eastAsia="zh-CN"/>
    </w:rPr>
  </w:style>
  <w:style w:type="character" w:customStyle="1" w:styleId="53">
    <w:name w:val="标题 7字符"/>
    <w:link w:val="9"/>
    <w:qFormat/>
    <w:uiPriority w:val="0"/>
    <w:rPr>
      <w:rFonts w:ascii="Times New Roman" w:hAnsi="Times New Roman" w:eastAsia="宋体" w:cs="Times New Roman"/>
      <w:b/>
      <w:szCs w:val="20"/>
    </w:rPr>
  </w:style>
  <w:style w:type="character" w:customStyle="1" w:styleId="54">
    <w:name w:val="标题 2字符"/>
    <w:link w:val="3"/>
    <w:qFormat/>
    <w:uiPriority w:val="0"/>
    <w:rPr>
      <w:rFonts w:ascii="Arial" w:hAnsi="Arial" w:eastAsia="黑体" w:cs="Times New Roman"/>
      <w:color w:val="0070C0"/>
      <w:kern w:val="0"/>
      <w:sz w:val="32"/>
      <w:szCs w:val="20"/>
      <w:lang w:val="en-US" w:eastAsia="zh-CN"/>
    </w:rPr>
  </w:style>
  <w:style w:type="character" w:customStyle="1" w:styleId="55">
    <w:name w:val="标题 3字符"/>
    <w:link w:val="4"/>
    <w:qFormat/>
    <w:uiPriority w:val="0"/>
    <w:rPr>
      <w:rFonts w:ascii="Arial" w:hAnsi="Arial" w:eastAsia="黑体" w:cs="Times New Roman"/>
      <w:color w:val="0070C0"/>
      <w:kern w:val="0"/>
      <w:sz w:val="28"/>
      <w:szCs w:val="20"/>
      <w:lang w:val="en-US" w:eastAsia="zh-CN"/>
    </w:rPr>
  </w:style>
  <w:style w:type="character" w:customStyle="1" w:styleId="56">
    <w:name w:val="标题 4字符"/>
    <w:link w:val="5"/>
    <w:qFormat/>
    <w:uiPriority w:val="0"/>
    <w:rPr>
      <w:rFonts w:ascii="Arial" w:hAnsi="Arial" w:eastAsia="微软雅黑" w:cs="Times New Roman"/>
      <w:b/>
      <w:kern w:val="0"/>
      <w:szCs w:val="20"/>
      <w:lang w:val="en-US" w:eastAsia="zh-CN"/>
    </w:rPr>
  </w:style>
  <w:style w:type="character" w:customStyle="1" w:styleId="57">
    <w:name w:val="标题 8字符"/>
    <w:link w:val="10"/>
    <w:qFormat/>
    <w:uiPriority w:val="0"/>
    <w:rPr>
      <w:rFonts w:ascii="Arial" w:hAnsi="Arial" w:eastAsia="黑体" w:cs="Times New Roman"/>
      <w:szCs w:val="20"/>
    </w:rPr>
  </w:style>
  <w:style w:type="character" w:customStyle="1" w:styleId="58">
    <w:name w:val="标题 9字符"/>
    <w:link w:val="11"/>
    <w:qFormat/>
    <w:uiPriority w:val="0"/>
    <w:rPr>
      <w:rFonts w:ascii="Arial" w:hAnsi="Arial" w:eastAsia="黑体" w:cs="Times New Roman"/>
      <w:sz w:val="21"/>
      <w:szCs w:val="20"/>
    </w:rPr>
  </w:style>
  <w:style w:type="character" w:customStyle="1" w:styleId="59">
    <w:name w:val="页眉字符"/>
    <w:link w:val="27"/>
    <w:qFormat/>
    <w:uiPriority w:val="0"/>
    <w:rPr>
      <w:rFonts w:ascii="Times New Roman" w:hAnsi="Times New Roman" w:eastAsia="宋体" w:cs="Times New Roman"/>
      <w:kern w:val="0"/>
      <w:sz w:val="18"/>
      <w:szCs w:val="20"/>
      <w:lang w:val="en-US" w:eastAsia="zh-CN"/>
    </w:rPr>
  </w:style>
  <w:style w:type="character" w:customStyle="1" w:styleId="60">
    <w:name w:val="页脚字符"/>
    <w:link w:val="26"/>
    <w:qFormat/>
    <w:uiPriority w:val="99"/>
    <w:rPr>
      <w:rFonts w:ascii="Times New Roman" w:hAnsi="Times New Roman" w:eastAsia="宋体" w:cs="Times New Roman"/>
      <w:sz w:val="18"/>
      <w:szCs w:val="20"/>
    </w:rPr>
  </w:style>
  <w:style w:type="character" w:customStyle="1" w:styleId="61">
    <w:name w:val="正文文本缩进字符"/>
    <w:link w:val="19"/>
    <w:semiHidden/>
    <w:qFormat/>
    <w:uiPriority w:val="0"/>
    <w:rPr>
      <w:rFonts w:ascii="Times New Roman" w:hAnsi="Times New Roman" w:eastAsia="宋体" w:cs="Times New Roman"/>
      <w:sz w:val="21"/>
      <w:szCs w:val="20"/>
    </w:rPr>
  </w:style>
  <w:style w:type="character" w:customStyle="1" w:styleId="62">
    <w:name w:val="正文文本字符"/>
    <w:link w:val="16"/>
    <w:qFormat/>
    <w:uiPriority w:val="0"/>
    <w:rPr>
      <w:rFonts w:ascii="Arial" w:hAnsi="Arial" w:eastAsia="宋体" w:cs="Times New Roman"/>
      <w:kern w:val="0"/>
      <w:sz w:val="21"/>
      <w:szCs w:val="20"/>
    </w:rPr>
  </w:style>
  <w:style w:type="character" w:customStyle="1" w:styleId="63">
    <w:name w:val="批注文字字符"/>
    <w:link w:val="13"/>
    <w:qFormat/>
    <w:uiPriority w:val="0"/>
    <w:rPr>
      <w:rFonts w:ascii="Times New Roman" w:hAnsi="Times New Roman" w:eastAsia="宋体" w:cs="Times New Roman"/>
      <w:sz w:val="21"/>
      <w:szCs w:val="20"/>
    </w:rPr>
  </w:style>
  <w:style w:type="character" w:customStyle="1" w:styleId="64">
    <w:name w:val="日期字符"/>
    <w:link w:val="24"/>
    <w:qFormat/>
    <w:uiPriority w:val="0"/>
    <w:rPr>
      <w:rFonts w:ascii="Times New Roman" w:hAnsi="Times New Roman" w:eastAsia="楷体_GB2312" w:cs="Times New Roman"/>
      <w:b/>
      <w:kern w:val="0"/>
      <w:sz w:val="32"/>
      <w:szCs w:val="20"/>
    </w:rPr>
  </w:style>
  <w:style w:type="character" w:customStyle="1" w:styleId="65">
    <w:name w:val="手册名称 Char"/>
    <w:link w:val="66"/>
    <w:qFormat/>
    <w:uiPriority w:val="0"/>
    <w:rPr>
      <w:rFonts w:ascii="黑体" w:hAnsi="微软雅黑" w:eastAsia="黑体" w:cs="Times New Roman"/>
      <w:b/>
      <w:sz w:val="52"/>
      <w:szCs w:val="52"/>
    </w:rPr>
  </w:style>
  <w:style w:type="paragraph" w:customStyle="1" w:styleId="66">
    <w:name w:val="手册名称"/>
    <w:basedOn w:val="1"/>
    <w:link w:val="65"/>
    <w:qFormat/>
    <w:uiPriority w:val="0"/>
    <w:pPr>
      <w:jc w:val="center"/>
    </w:pPr>
    <w:rPr>
      <w:rFonts w:ascii="黑体" w:hAnsi="微软雅黑" w:eastAsia="黑体"/>
      <w:b/>
      <w:sz w:val="52"/>
      <w:szCs w:val="52"/>
    </w:rPr>
  </w:style>
  <w:style w:type="character" w:customStyle="1" w:styleId="67">
    <w:name w:val="批注文字 Char1"/>
    <w:qFormat/>
    <w:locked/>
    <w:uiPriority w:val="0"/>
    <w:rPr>
      <w:kern w:val="2"/>
      <w:sz w:val="21"/>
    </w:rPr>
  </w:style>
  <w:style w:type="character" w:customStyle="1" w:styleId="68">
    <w:name w:val="纯文本字符"/>
    <w:link w:val="22"/>
    <w:semiHidden/>
    <w:qFormat/>
    <w:uiPriority w:val="99"/>
    <w:rPr>
      <w:rFonts w:ascii="宋体" w:hAnsi="Courier New" w:eastAsia="宋体" w:cs="Times New Roman"/>
      <w:sz w:val="21"/>
      <w:szCs w:val="21"/>
    </w:rPr>
  </w:style>
  <w:style w:type="character" w:customStyle="1" w:styleId="69">
    <w:name w:val="批注文字 Char"/>
    <w:semiHidden/>
    <w:qFormat/>
    <w:uiPriority w:val="99"/>
    <w:rPr>
      <w:rFonts w:ascii="Calibri" w:hAnsi="Calibri" w:eastAsia="微软雅黑" w:cs="Times New Roman"/>
      <w:sz w:val="21"/>
      <w:szCs w:val="21"/>
    </w:rPr>
  </w:style>
  <w:style w:type="character" w:customStyle="1" w:styleId="70">
    <w:name w:val="批注主题字符"/>
    <w:link w:val="12"/>
    <w:semiHidden/>
    <w:qFormat/>
    <w:uiPriority w:val="99"/>
    <w:rPr>
      <w:rFonts w:ascii="Calibri" w:hAnsi="Calibri" w:eastAsia="微软雅黑" w:cs="Times New Roman"/>
      <w:b/>
      <w:bCs/>
      <w:sz w:val="22"/>
      <w:szCs w:val="22"/>
    </w:rPr>
  </w:style>
  <w:style w:type="character" w:customStyle="1" w:styleId="71">
    <w:name w:val="Body Normal Char Char Char Char"/>
    <w:qFormat/>
    <w:locked/>
    <w:uiPriority w:val="0"/>
    <w:rPr>
      <w:rFonts w:ascii="Arial" w:hAnsi="Arial" w:eastAsia="宋体" w:cs="Arial"/>
      <w:sz w:val="21"/>
      <w:lang w:val="en-US" w:eastAsia="zh-CN" w:bidi="ar-SA"/>
    </w:rPr>
  </w:style>
  <w:style w:type="character" w:customStyle="1" w:styleId="72">
    <w:name w:val="newscontent1"/>
    <w:qFormat/>
    <w:uiPriority w:val="0"/>
    <w:rPr>
      <w:rFonts w:cs="Times New Roman"/>
      <w:sz w:val="21"/>
      <w:szCs w:val="21"/>
    </w:rPr>
  </w:style>
  <w:style w:type="character" w:customStyle="1" w:styleId="73">
    <w:name w:val="正文首行缩进字符"/>
    <w:link w:val="15"/>
    <w:qFormat/>
    <w:uiPriority w:val="99"/>
    <w:rPr>
      <w:rFonts w:ascii="Calibri" w:hAnsi="Calibri" w:eastAsia="宋体" w:cs="Times New Roman"/>
      <w:kern w:val="0"/>
      <w:sz w:val="22"/>
      <w:szCs w:val="22"/>
    </w:rPr>
  </w:style>
  <w:style w:type="character" w:customStyle="1" w:styleId="74">
    <w:name w:val="正文缩进字符"/>
    <w:link w:val="6"/>
    <w:qFormat/>
    <w:locked/>
    <w:uiPriority w:val="0"/>
    <w:rPr>
      <w:rFonts w:ascii="Times New Roman" w:hAnsi="Times New Roman" w:eastAsia="宋体" w:cs="Times New Roman"/>
      <w:kern w:val="0"/>
      <w:sz w:val="21"/>
      <w:szCs w:val="20"/>
      <w:lang w:val="en-US" w:eastAsia="zh-CN"/>
    </w:rPr>
  </w:style>
  <w:style w:type="character" w:customStyle="1" w:styleId="75">
    <w:name w:val="apple-style-span"/>
    <w:qFormat/>
    <w:uiPriority w:val="0"/>
  </w:style>
  <w:style w:type="character" w:customStyle="1" w:styleId="76">
    <w:name w:val="HTML 预设格式字符"/>
    <w:link w:val="33"/>
    <w:semiHidden/>
    <w:qFormat/>
    <w:uiPriority w:val="99"/>
    <w:rPr>
      <w:rFonts w:ascii="宋体" w:hAnsi="宋体" w:eastAsia="宋体" w:cs="宋体"/>
      <w:kern w:val="0"/>
    </w:rPr>
  </w:style>
  <w:style w:type="paragraph" w:customStyle="1" w:styleId="77">
    <w:name w:val="Subtitle Cover"/>
    <w:basedOn w:val="78"/>
    <w:next w:val="16"/>
    <w:qFormat/>
    <w:uiPriority w:val="0"/>
    <w:pPr>
      <w:pBdr>
        <w:top w:val="single" w:color="auto" w:sz="6" w:space="24"/>
      </w:pBdr>
      <w:tabs>
        <w:tab w:val="left" w:pos="0"/>
      </w:tabs>
      <w:spacing w:before="0" w:after="0" w:line="480" w:lineRule="atLeast"/>
      <w:ind w:left="0" w:right="0"/>
      <w:jc w:val="right"/>
      <w:outlineLvl w:val="0"/>
    </w:pPr>
    <w:rPr>
      <w:rFonts w:ascii="汉仪中等线简" w:eastAsia="汉仪中等线简"/>
      <w:sz w:val="36"/>
      <w:szCs w:val="36"/>
      <w:lang w:eastAsia="zh-CN"/>
    </w:rPr>
  </w:style>
  <w:style w:type="paragraph" w:customStyle="1" w:styleId="78">
    <w:name w:val="Title Cover"/>
    <w:basedOn w:val="1"/>
    <w:next w:val="1"/>
    <w:qFormat/>
    <w:uiPriority w:val="0"/>
    <w:pPr>
      <w:keepNext/>
      <w:keepLines/>
      <w:pBdr>
        <w:top w:val="single" w:color="auto" w:sz="48" w:space="31"/>
      </w:pBdr>
      <w:tabs>
        <w:tab w:val="left" w:pos="0"/>
      </w:tabs>
      <w:spacing w:before="240" w:after="500" w:line="640" w:lineRule="exact"/>
      <w:ind w:left="-840" w:right="-840"/>
    </w:pPr>
    <w:rPr>
      <w:rFonts w:ascii="Verdana" w:hAnsi="Verdana"/>
      <w:b/>
      <w:kern w:val="28"/>
      <w:sz w:val="52"/>
      <w:szCs w:val="52"/>
      <w:lang w:eastAsia="en-US"/>
    </w:rPr>
  </w:style>
  <w:style w:type="paragraph" w:customStyle="1" w:styleId="79">
    <w:name w:val="彩色底纹 - 强调文字颜色 61"/>
    <w:basedOn w:val="2"/>
    <w:next w:val="1"/>
    <w:qFormat/>
    <w:uiPriority w:val="39"/>
    <w:pPr>
      <w:pageBreakBefore w:val="0"/>
      <w:pBdr>
        <w:bottom w:val="none" w:color="auto" w:sz="0" w:space="0"/>
      </w:pBdr>
      <w:spacing w:before="0" w:after="0" w:line="276" w:lineRule="auto"/>
      <w:jc w:val="left"/>
      <w:outlineLvl w:val="9"/>
    </w:pPr>
    <w:rPr>
      <w:rFonts w:ascii="Cambria" w:hAnsi="Cambria" w:eastAsia="宋体"/>
      <w:bCs/>
      <w:color w:val="365F91"/>
      <w:kern w:val="0"/>
      <w:sz w:val="28"/>
      <w:szCs w:val="28"/>
    </w:rPr>
  </w:style>
  <w:style w:type="paragraph" w:customStyle="1" w:styleId="80">
    <w:name w:val="图"/>
    <w:next w:val="17"/>
    <w:uiPriority w:val="0"/>
    <w:pPr>
      <w:keepNext/>
      <w:snapToGrid w:val="0"/>
      <w:spacing w:before="60" w:line="240" w:lineRule="atLeast"/>
      <w:jc w:val="center"/>
    </w:pPr>
    <w:rPr>
      <w:rFonts w:ascii="Times New Roman" w:hAnsi="Times New Roman" w:eastAsia="宋体" w:cs="Times New Roman"/>
      <w:lang w:val="en-US" w:eastAsia="zh-CN" w:bidi="ar-SA"/>
    </w:rPr>
  </w:style>
  <w:style w:type="paragraph" w:customStyle="1" w:styleId="81">
    <w:name w:val="Body Normal Char Char Char"/>
    <w:basedOn w:val="1"/>
    <w:uiPriority w:val="0"/>
    <w:pPr>
      <w:spacing w:before="100" w:after="100" w:line="264" w:lineRule="auto"/>
      <w:ind w:firstLine="187"/>
    </w:pPr>
    <w:rPr>
      <w:rFonts w:ascii="Arial" w:hAnsi="Arial" w:cs="Arial"/>
    </w:rPr>
  </w:style>
  <w:style w:type="paragraph" w:customStyle="1" w:styleId="82">
    <w:name w:val="彩色底纹1"/>
    <w:semiHidden/>
    <w:uiPriority w:val="99"/>
    <w:rPr>
      <w:rFonts w:ascii="Calibri" w:hAnsi="Calibri" w:eastAsia="宋体" w:cs="Times New Roman"/>
      <w:kern w:val="2"/>
      <w:sz w:val="21"/>
      <w:szCs w:val="22"/>
      <w:lang w:val="en-US" w:eastAsia="zh-CN" w:bidi="ar-SA"/>
    </w:rPr>
  </w:style>
  <w:style w:type="paragraph" w:customStyle="1" w:styleId="83">
    <w:name w:val="Step"/>
    <w:basedOn w:val="1"/>
    <w:qFormat/>
    <w:uiPriority w:val="0"/>
  </w:style>
  <w:style w:type="paragraph" w:customStyle="1" w:styleId="84">
    <w:name w:val="注意"/>
    <w:next w:val="1"/>
    <w:qFormat/>
    <w:uiPriority w:val="0"/>
    <w:rPr>
      <w:rFonts w:ascii="Times New Roman" w:hAnsi="Times New Roman" w:eastAsia="微软雅黑" w:cs="Times New Roman"/>
      <w:b/>
      <w:color w:val="0000FF"/>
      <w:sz w:val="18"/>
      <w:lang w:val="en-US" w:eastAsia="zh-CN" w:bidi="ar-SA"/>
    </w:rPr>
  </w:style>
  <w:style w:type="paragraph" w:customStyle="1" w:styleId="85">
    <w:name w:val="Body Normal Char Char"/>
    <w:basedOn w:val="1"/>
    <w:qFormat/>
    <w:uiPriority w:val="0"/>
    <w:pPr>
      <w:spacing w:before="100" w:after="100" w:line="264" w:lineRule="auto"/>
      <w:ind w:firstLine="187"/>
    </w:pPr>
    <w:rPr>
      <w:rFonts w:ascii="Arial" w:hAnsi="Arial" w:cs="Arial"/>
    </w:rPr>
  </w:style>
  <w:style w:type="paragraph" w:customStyle="1" w:styleId="86">
    <w:name w:val="标题4"/>
    <w:basedOn w:val="5"/>
    <w:next w:val="22"/>
    <w:qFormat/>
    <w:uiPriority w:val="0"/>
    <w:pPr>
      <w:widowControl w:val="0"/>
      <w:numPr>
        <w:numId w:val="0"/>
      </w:numPr>
      <w:pBdr>
        <w:top w:val="single" w:color="auto" w:sz="4" w:space="1"/>
        <w:left w:val="single" w:color="auto" w:sz="4" w:space="4"/>
      </w:pBdr>
      <w:shd w:val="clear" w:color="auto" w:fill="99CCFF"/>
      <w:spacing w:before="280" w:after="290" w:line="376" w:lineRule="auto"/>
      <w:jc w:val="both"/>
    </w:pPr>
    <w:rPr>
      <w:rFonts w:ascii="Cambria" w:hAnsi="Cambria" w:eastAsia="宋体"/>
      <w:bCs/>
      <w:kern w:val="2"/>
      <w:sz w:val="28"/>
      <w:szCs w:val="28"/>
    </w:rPr>
  </w:style>
  <w:style w:type="paragraph" w:customStyle="1" w:styleId="87">
    <w:name w:val="彩色列表1"/>
    <w:basedOn w:val="1"/>
    <w:qFormat/>
    <w:uiPriority w:val="34"/>
    <w:pPr>
      <w:ind w:firstLine="420" w:firstLineChars="200"/>
    </w:pPr>
  </w:style>
  <w:style w:type="paragraph" w:customStyle="1" w:styleId="88">
    <w:name w:val="篇"/>
    <w:next w:val="1"/>
    <w:qFormat/>
    <w:uiPriority w:val="0"/>
    <w:pPr>
      <w:shd w:val="solid" w:color="auto" w:fill="auto"/>
      <w:tabs>
        <w:tab w:val="right" w:leader="middleDot" w:pos="8495"/>
      </w:tabs>
      <w:spacing w:before="120" w:after="120"/>
      <w:jc w:val="center"/>
    </w:pPr>
    <w:rPr>
      <w:rFonts w:ascii="隶书" w:hAnsi="Times New Roman" w:eastAsia="隶书" w:cs="Times New Roman"/>
      <w:color w:val="FFFFFF"/>
      <w:sz w:val="28"/>
      <w:lang w:val="en-US" w:eastAsia="zh-CN" w:bidi="ar-SA"/>
    </w:rPr>
  </w:style>
  <w:style w:type="paragraph" w:customStyle="1" w:styleId="89">
    <w:name w:val="列出段落1"/>
    <w:basedOn w:val="1"/>
    <w:qFormat/>
    <w:uiPriority w:val="34"/>
    <w:pPr>
      <w:ind w:firstLine="420" w:firstLineChars="200"/>
    </w:pPr>
    <w:rPr>
      <w:rFonts w:ascii="Calibri" w:hAnsi="Calibri" w:eastAsia="微软雅黑"/>
      <w:szCs w:val="22"/>
    </w:rPr>
  </w:style>
  <w:style w:type="paragraph" w:customStyle="1" w:styleId="90">
    <w:name w:val="Figure Description"/>
    <w:basedOn w:val="1"/>
    <w:qFormat/>
    <w:uiPriority w:val="0"/>
  </w:style>
  <w:style w:type="paragraph" w:customStyle="1" w:styleId="91">
    <w:name w:val="Item Step"/>
    <w:basedOn w:val="1"/>
    <w:qFormat/>
    <w:uiPriority w:val="0"/>
  </w:style>
  <w:style w:type="paragraph" w:customStyle="1" w:styleId="92">
    <w:name w:val="Table Description"/>
    <w:basedOn w:val="1"/>
    <w:qFormat/>
    <w:uiPriority w:val="0"/>
  </w:style>
  <w:style w:type="paragraph" w:customStyle="1" w:styleId="93">
    <w:name w:val="Calendar 41"/>
    <w:qFormat/>
    <w:uiPriority w:val="0"/>
    <w:rPr>
      <w:rFonts w:ascii="Times New Roman" w:hAnsi="Times New Roman" w:eastAsia="宋体" w:cs="Times New Roman"/>
      <w:lang w:val="en-US" w:eastAsia="zh-CN" w:bidi="ar-SA"/>
    </w:rPr>
  </w:style>
  <w:style w:type="paragraph" w:customStyle="1" w:styleId="94">
    <w:name w:val="p0"/>
    <w:basedOn w:val="1"/>
    <w:qFormat/>
    <w:uiPriority w:val="0"/>
    <w:rPr>
      <w:szCs w:val="21"/>
    </w:rPr>
  </w:style>
  <w:style w:type="paragraph" w:customStyle="1" w:styleId="95">
    <w:name w:val="Title Table of Contents"/>
    <w:basedOn w:val="1"/>
    <w:qFormat/>
    <w:uiPriority w:val="0"/>
    <w:pPr>
      <w:spacing w:line="300" w:lineRule="auto"/>
      <w:jc w:val="center"/>
    </w:pPr>
    <w:rPr>
      <w:rFonts w:ascii="Verdana" w:hAnsi="Verdana" w:cs="宋体"/>
      <w:b/>
      <w:bCs/>
      <w:sz w:val="36"/>
      <w:lang w:eastAsia="en-US"/>
    </w:rPr>
  </w:style>
  <w:style w:type="table" w:customStyle="1" w:styleId="96">
    <w:name w:val="Calendar 4"/>
    <w:basedOn w:val="42"/>
    <w:qFormat/>
    <w:uiPriority w:val="99"/>
    <w:pPr>
      <w:snapToGrid w:val="0"/>
    </w:pPr>
    <w:rPr>
      <w:rFonts w:ascii="Calibri" w:hAnsi="Calibri"/>
      <w:b/>
      <w:bCs/>
      <w:color w:val="D9D9D9"/>
      <w:sz w:val="16"/>
      <w:szCs w:val="16"/>
      <w:lang w:eastAsia="en-US"/>
    </w:rPr>
    <w:tblPr>
      <w:tblBorders>
        <w:top w:val="single" w:color="C0504D" w:sz="4" w:space="0"/>
        <w:left w:val="single" w:color="C0504D" w:sz="4" w:space="0"/>
        <w:bottom w:val="single" w:color="C0504D" w:sz="4" w:space="0"/>
        <w:right w:val="single" w:color="C0504D" w:sz="4" w:space="0"/>
      </w:tblBorders>
      <w:tblCellMar>
        <w:top w:w="0" w:type="dxa"/>
        <w:left w:w="108" w:type="dxa"/>
        <w:bottom w:w="0" w:type="dxa"/>
        <w:right w:w="108" w:type="dxa"/>
      </w:tblCellMar>
    </w:tblPr>
    <w:tcPr>
      <w:shd w:val="clear" w:color="auto" w:fill="244061"/>
    </w:tcPr>
    <w:tblStylePr w:type="firstRow">
      <w:rPr>
        <w:rFonts w:cs="Times New Roman"/>
        <w:sz w:val="8"/>
        <w:szCs w:val="8"/>
      </w:rPr>
    </w:tblStylePr>
    <w:tblStylePr w:type="firstCol">
      <w:pPr>
        <w:ind w:right="144" w:rightChars="0"/>
        <w:jc w:val="right"/>
      </w:pPr>
      <w:rPr>
        <w:rFonts w:cs="Times New Roman"/>
        <w:sz w:val="72"/>
        <w:szCs w:val="72"/>
      </w:rPr>
    </w:tblStylePr>
    <w:tblStylePr w:type="nwCell">
      <w:rPr>
        <w:rFonts w:cs="Times New Roman"/>
        <w:sz w:val="8"/>
        <w:szCs w:val="8"/>
      </w:rPr>
    </w:tblStylePr>
  </w:style>
  <w:style w:type="table" w:customStyle="1" w:styleId="97">
    <w:name w:val="0"/>
    <w:qFormat/>
    <w:uiPriority w:val="0"/>
    <w:rPr>
      <w:rFonts w:ascii="Times New Roman" w:hAnsi="Times New Roman"/>
    </w:rPr>
    <w:tblPr>
      <w:tblCellMar>
        <w:top w:w="0" w:type="dxa"/>
        <w:left w:w="0" w:type="dxa"/>
        <w:bottom w:w="0" w:type="dxa"/>
        <w:right w:w="0" w:type="dxa"/>
      </w:tblCellMar>
    </w:tblPr>
  </w:style>
  <w:style w:type="table" w:customStyle="1" w:styleId="98">
    <w:name w:val="Light Shading - Accent 2"/>
    <w:basedOn w:val="42"/>
    <w:qFormat/>
    <w:uiPriority w:val="60"/>
    <w:rPr>
      <w:rFonts w:ascii="Calibri" w:hAnsi="Calibri"/>
      <w:color w:val="943634"/>
    </w:rPr>
    <w:tblPr>
      <w:tblBorders>
        <w:top w:val="single" w:color="C0504D" w:sz="8" w:space="0"/>
        <w:bottom w:val="single" w:color="C0504D" w:sz="8" w:space="0"/>
      </w:tblBorders>
      <w:tblCellMar>
        <w:top w:w="0" w:type="dxa"/>
        <w:left w:w="108" w:type="dxa"/>
        <w:bottom w:w="0" w:type="dxa"/>
        <w:right w:w="108" w:type="dxa"/>
      </w:tblCellMar>
    </w:tblPr>
    <w:tblStylePr w:type="firstRow">
      <w:pPr>
        <w:spacing w:before="0" w:after="0" w:line="240" w:lineRule="auto"/>
      </w:pPr>
      <w:rPr>
        <w:b/>
        <w:bCs/>
      </w:rPr>
      <w:tcPr>
        <w:tcBorders>
          <w:top w:val="single" w:color="C0504D" w:sz="8" w:space="0"/>
          <w:left w:val="nil"/>
          <w:bottom w:val="single" w:color="C0504D" w:sz="8" w:space="0"/>
          <w:right w:val="nil"/>
          <w:insideH w:val="nil"/>
          <w:insideV w:val="nil"/>
          <w:tl2br w:val="nil"/>
          <w:tr2bl w:val="nil"/>
        </w:tcBorders>
      </w:tcPr>
    </w:tblStylePr>
    <w:tblStylePr w:type="lastRow">
      <w:pPr>
        <w:spacing w:before="0" w:after="0" w:line="240" w:lineRule="auto"/>
      </w:pPr>
      <w:rPr>
        <w:b/>
        <w:bCs/>
      </w:rPr>
      <w:tcPr>
        <w:tcBorders>
          <w:top w:val="single" w:color="C0504D" w:sz="8" w:space="0"/>
          <w:left w:val="nil"/>
          <w:bottom w:val="single" w:color="C0504D" w:sz="8" w:space="0"/>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nil"/>
          <w:right w:val="nil"/>
          <w:insideH w:val="nil"/>
          <w:insideV w:val="nil"/>
          <w:tl2br w:val="nil"/>
          <w:tr2bl w:val="nil"/>
        </w:tcBorders>
        <w:shd w:val="clear" w:color="auto" w:fill="EFD3D2"/>
      </w:tcPr>
    </w:tblStylePr>
    <w:tblStylePr w:type="band1Horz">
      <w:tcPr>
        <w:tcBorders>
          <w:top w:val="nil"/>
          <w:left w:val="nil"/>
          <w:bottom w:val="nil"/>
          <w:right w:val="nil"/>
          <w:insideH w:val="nil"/>
          <w:insideV w:val="nil"/>
          <w:tl2br w:val="nil"/>
          <w:tr2bl w:val="nil"/>
        </w:tcBorders>
        <w:shd w:val="clear" w:color="auto" w:fill="EFD3D2"/>
      </w:tcPr>
    </w:tblStylePr>
  </w:style>
  <w:style w:type="table" w:customStyle="1" w:styleId="99">
    <w:name w:val="Light Shading - Accent 21"/>
    <w:basedOn w:val="42"/>
    <w:qFormat/>
    <w:uiPriority w:val="60"/>
    <w:rPr>
      <w:rFonts w:ascii="Calibri" w:hAnsi="Calibri"/>
      <w:color w:val="943634"/>
    </w:rPr>
    <w:tblPr>
      <w:tblBorders>
        <w:top w:val="single" w:color="C0504D" w:sz="8" w:space="0"/>
        <w:bottom w:val="single" w:color="C0504D" w:sz="8" w:space="0"/>
      </w:tblBorders>
      <w:tblCellMar>
        <w:top w:w="0" w:type="dxa"/>
        <w:left w:w="108" w:type="dxa"/>
        <w:bottom w:w="0" w:type="dxa"/>
        <w:right w:w="108" w:type="dxa"/>
      </w:tblCellMar>
    </w:tblPr>
    <w:tblStylePr w:type="firstRow">
      <w:pPr>
        <w:spacing w:before="0" w:after="0"/>
      </w:pPr>
      <w:rPr>
        <w:rFonts w:cs="Times New Roman"/>
        <w:b/>
        <w:bCs/>
      </w:rPr>
      <w:tcPr>
        <w:tcBorders>
          <w:top w:val="single" w:color="C0504D" w:sz="8" w:space="0"/>
          <w:left w:val="nil"/>
          <w:bottom w:val="single" w:color="C0504D" w:sz="8" w:space="0"/>
          <w:right w:val="nil"/>
          <w:insideH w:val="nil"/>
          <w:insideV w:val="nil"/>
          <w:tl2br w:val="nil"/>
          <w:tr2bl w:val="nil"/>
        </w:tcBorders>
      </w:tcPr>
    </w:tblStylePr>
    <w:tblStylePr w:type="lastRow">
      <w:pPr>
        <w:spacing w:before="0" w:after="0"/>
      </w:pPr>
      <w:rPr>
        <w:rFonts w:cs="Times New Roman"/>
        <w:b/>
        <w:bCs/>
      </w:rPr>
      <w:tcPr>
        <w:tcBorders>
          <w:top w:val="single" w:color="C0504D" w:sz="8" w:space="0"/>
          <w:left w:val="nil"/>
          <w:bottom w:val="single" w:color="C0504D" w:sz="8" w:space="0"/>
          <w:right w:val="nil"/>
          <w:insideH w:val="nil"/>
          <w:insideV w:val="nil"/>
          <w:tl2br w:val="nil"/>
          <w:tr2bl w:val="nil"/>
        </w:tcBorders>
      </w:tcPr>
    </w:tblStylePr>
    <w:tblStylePr w:type="firstCol">
      <w:rPr>
        <w:rFonts w:cs="Times New Roman"/>
        <w:b/>
        <w:bCs/>
      </w:rPr>
    </w:tblStylePr>
    <w:tblStylePr w:type="lastCol">
      <w:rPr>
        <w:rFonts w:cs="Times New Roman"/>
        <w:b/>
        <w:bCs/>
      </w:rPr>
    </w:tblStylePr>
    <w:tblStylePr w:type="band1Vert">
      <w:rPr>
        <w:rFonts w:cs="Times New Roman"/>
      </w:rPr>
      <w:tcPr>
        <w:tcBorders>
          <w:top w:val="nil"/>
          <w:left w:val="nil"/>
          <w:bottom w:val="nil"/>
          <w:right w:val="nil"/>
          <w:insideH w:val="nil"/>
          <w:insideV w:val="nil"/>
          <w:tl2br w:val="nil"/>
          <w:tr2bl w:val="nil"/>
        </w:tcBorders>
        <w:shd w:val="clear" w:color="auto" w:fill="EFD3D2"/>
      </w:tcPr>
    </w:tblStylePr>
    <w:tblStylePr w:type="band1Horz">
      <w:rPr>
        <w:rFonts w:cs="Times New Roman"/>
      </w:rPr>
      <w:tcPr>
        <w:tcBorders>
          <w:top w:val="nil"/>
          <w:left w:val="nil"/>
          <w:bottom w:val="nil"/>
          <w:right w:val="nil"/>
          <w:insideH w:val="nil"/>
          <w:insideV w:val="nil"/>
          <w:tl2br w:val="nil"/>
          <w:tr2bl w:val="nil"/>
        </w:tcBorders>
        <w:shd w:val="clear" w:color="auto" w:fill="EFD3D2"/>
      </w:tcPr>
    </w:tblStylePr>
  </w:style>
</w:styles>
</file>

<file path=word/_rels/document.xml.rels><?xml version="1.0" encoding="UTF-8" standalone="yes"?>
<Relationships xmlns="http://schemas.openxmlformats.org/package/2006/relationships"><Relationship Id="rId93" Type="http://schemas.openxmlformats.org/officeDocument/2006/relationships/fontTable" Target="fontTable.xml"/><Relationship Id="rId92" Type="http://schemas.openxmlformats.org/officeDocument/2006/relationships/numbering" Target="numbering.xml"/><Relationship Id="rId91" Type="http://schemas.openxmlformats.org/officeDocument/2006/relationships/customXml" Target="../customXml/item1.xml"/><Relationship Id="rId90" Type="http://schemas.openxmlformats.org/officeDocument/2006/relationships/image" Target="media/image83.jpeg"/><Relationship Id="rId9" Type="http://schemas.openxmlformats.org/officeDocument/2006/relationships/theme" Target="theme/theme1.xml"/><Relationship Id="rId89" Type="http://schemas.openxmlformats.org/officeDocument/2006/relationships/image" Target="media/image82.jpeg"/><Relationship Id="rId88" Type="http://schemas.openxmlformats.org/officeDocument/2006/relationships/image" Target="media/image81.jpeg"/><Relationship Id="rId87" Type="http://schemas.openxmlformats.org/officeDocument/2006/relationships/image" Target="media/image80.png"/><Relationship Id="rId86" Type="http://schemas.openxmlformats.org/officeDocument/2006/relationships/image" Target="media/image79.jpeg"/><Relationship Id="rId85" Type="http://schemas.openxmlformats.org/officeDocument/2006/relationships/image" Target="media/image78.jpeg"/><Relationship Id="rId84" Type="http://schemas.openxmlformats.org/officeDocument/2006/relationships/image" Target="media/image77.jpeg"/><Relationship Id="rId83" Type="http://schemas.openxmlformats.org/officeDocument/2006/relationships/image" Target="media/image76.jpeg"/><Relationship Id="rId82" Type="http://schemas.openxmlformats.org/officeDocument/2006/relationships/image" Target="media/image75.png"/><Relationship Id="rId81" Type="http://schemas.openxmlformats.org/officeDocument/2006/relationships/image" Target="media/image74.png"/><Relationship Id="rId80" Type="http://schemas.openxmlformats.org/officeDocument/2006/relationships/image" Target="media/image73.jpeg"/><Relationship Id="rId8" Type="http://schemas.openxmlformats.org/officeDocument/2006/relationships/footer" Target="footer4.xml"/><Relationship Id="rId79" Type="http://schemas.openxmlformats.org/officeDocument/2006/relationships/image" Target="media/image72.jpeg"/><Relationship Id="rId78" Type="http://schemas.openxmlformats.org/officeDocument/2006/relationships/image" Target="media/image71.jpeg"/><Relationship Id="rId77" Type="http://schemas.openxmlformats.org/officeDocument/2006/relationships/image" Target="media/image70.jpeg"/><Relationship Id="rId76" Type="http://schemas.openxmlformats.org/officeDocument/2006/relationships/image" Target="media/image69.jpeg"/><Relationship Id="rId75" Type="http://schemas.openxmlformats.org/officeDocument/2006/relationships/image" Target="media/image68.jpeg"/><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footer" Target="footer3.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jpe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footer" Target="footer2.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jpe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jpeg"/><Relationship Id="rId51" Type="http://schemas.openxmlformats.org/officeDocument/2006/relationships/image" Target="media/image44.jpeg"/><Relationship Id="rId50" Type="http://schemas.openxmlformats.org/officeDocument/2006/relationships/image" Target="media/image43.png"/><Relationship Id="rId5" Type="http://schemas.openxmlformats.org/officeDocument/2006/relationships/footer" Target="footer1.xml"/><Relationship Id="rId49" Type="http://schemas.openxmlformats.org/officeDocument/2006/relationships/image" Target="media/image42.jpe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jpeg"/><Relationship Id="rId45" Type="http://schemas.openxmlformats.org/officeDocument/2006/relationships/image" Target="media/image38.jpe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header" Target="header2.xml"/><Relationship Id="rId39" Type="http://schemas.openxmlformats.org/officeDocument/2006/relationships/image" Target="media/image32.png"/><Relationship Id="rId38" Type="http://schemas.openxmlformats.org/officeDocument/2006/relationships/image" Target="media/image31.jpeg"/><Relationship Id="rId37" Type="http://schemas.openxmlformats.org/officeDocument/2006/relationships/image" Target="media/image30.jpeg"/><Relationship Id="rId36" Type="http://schemas.openxmlformats.org/officeDocument/2006/relationships/image" Target="media/image29.jpeg"/><Relationship Id="rId35" Type="http://schemas.openxmlformats.org/officeDocument/2006/relationships/image" Target="media/image28.jpeg"/><Relationship Id="rId34" Type="http://schemas.openxmlformats.org/officeDocument/2006/relationships/image" Target="media/image27.jpeg"/><Relationship Id="rId33" Type="http://schemas.openxmlformats.org/officeDocument/2006/relationships/image" Target="media/image26.jpeg"/><Relationship Id="rId32" Type="http://schemas.openxmlformats.org/officeDocument/2006/relationships/image" Target="media/image25.jpeg"/><Relationship Id="rId31" Type="http://schemas.openxmlformats.org/officeDocument/2006/relationships/image" Target="media/image24.jpeg"/><Relationship Id="rId30" Type="http://schemas.openxmlformats.org/officeDocument/2006/relationships/image" Target="media/image23.jpeg"/><Relationship Id="rId3" Type="http://schemas.openxmlformats.org/officeDocument/2006/relationships/header" Target="header1.xml"/><Relationship Id="rId29" Type="http://schemas.openxmlformats.org/officeDocument/2006/relationships/image" Target="media/image22.pn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pn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jpeg"/><Relationship Id="rId22" Type="http://schemas.openxmlformats.org/officeDocument/2006/relationships/image" Target="media/image15.jpeg"/><Relationship Id="rId21" Type="http://schemas.openxmlformats.org/officeDocument/2006/relationships/image" Target="media/image14.jpe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DengXian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mm</Company>
  <Pages>60</Pages>
  <Words>2011</Words>
  <Characters>11467</Characters>
  <Lines>95</Lines>
  <Paragraphs>26</Paragraphs>
  <ScaleCrop>false</ScaleCrop>
  <LinksUpToDate>false</LinksUpToDate>
  <CharactersWithSpaces>13452</CharactersWithSpaces>
  <Application>WPS Office_1.9.1.2994_F1E327BC-269C-435d-A152-05C5408002CA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2019-09-06T06:50:00Z</dcterms:created>
  <dc:creator>m m</dc:creator>
  <cp:lastModifiedBy>wujuan</cp:lastModifiedBy>
  <dcterms:modified xsi:type="dcterms:W3CDTF">2020-05-18T14:28:22Z</dcterms:modified>
  <cp:revision>45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2052-1.9.1.2994</vt:lpwstr>
  </property>
</Properties>
</file>